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514"/>
        <w:gridCol w:w="3511"/>
        <w:gridCol w:w="1709"/>
        <w:gridCol w:w="3892"/>
      </w:tblGrid>
      <w:tr w:rsidR="00D365BE" w14:paraId="47FABFFE"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7CE241D" w14:textId="59AD63B3" w:rsidR="00D365BE" w:rsidRPr="00CF60FF" w:rsidRDefault="00D365BE" w:rsidP="00CB27AA">
            <w:pPr>
              <w:spacing w:before="40" w:after="40"/>
              <w:rPr>
                <w:b/>
                <w:bCs/>
                <w:sz w:val="20"/>
                <w:szCs w:val="20"/>
              </w:rPr>
            </w:pPr>
            <w:r w:rsidRPr="00CF60FF">
              <w:rPr>
                <w:b/>
                <w:bCs/>
                <w:sz w:val="20"/>
                <w:szCs w:val="20"/>
              </w:rPr>
              <w:t>Date</w:t>
            </w:r>
            <w:r w:rsidR="00FA769F">
              <w:rPr>
                <w:b/>
                <w:bCs/>
                <w:sz w:val="20"/>
                <w:szCs w:val="20"/>
              </w:rPr>
              <w:t>:</w:t>
            </w:r>
          </w:p>
        </w:tc>
        <w:tc>
          <w:tcPr>
            <w:tcW w:w="35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8266D8" w14:textId="0F8651FC" w:rsidR="00D365BE" w:rsidRDefault="00D365BE" w:rsidP="00CB27AA">
            <w:pPr>
              <w:spacing w:before="40" w:after="40"/>
            </w:pPr>
            <w:r>
              <w:t xml:space="preserve">Wednesday, </w:t>
            </w:r>
            <w:r w:rsidR="00E841CE">
              <w:t>November 20</w:t>
            </w:r>
            <w:r>
              <w:t>, 2024</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D8511E" w14:textId="2505C590" w:rsidR="00D365BE" w:rsidRPr="00CF60FF" w:rsidRDefault="00D365BE" w:rsidP="00CB27AA">
            <w:pPr>
              <w:spacing w:before="40" w:after="40"/>
              <w:rPr>
                <w:b/>
                <w:bCs/>
                <w:sz w:val="20"/>
                <w:szCs w:val="20"/>
              </w:rPr>
            </w:pPr>
            <w:r w:rsidRPr="00CF60FF">
              <w:rPr>
                <w:b/>
                <w:bCs/>
                <w:sz w:val="20"/>
                <w:szCs w:val="20"/>
              </w:rPr>
              <w:t>Type</w:t>
            </w:r>
            <w:r w:rsidR="00FA769F">
              <w:rPr>
                <w:b/>
                <w:bCs/>
                <w:sz w:val="20"/>
                <w:szCs w:val="20"/>
              </w:rPr>
              <w:t>:</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89CFEE" w14:textId="5B752E74" w:rsidR="00D365BE" w:rsidRDefault="00E841CE" w:rsidP="00CB27AA">
            <w:pPr>
              <w:spacing w:before="40" w:after="40"/>
            </w:pPr>
            <w:r>
              <w:t>In-person, New Haven</w:t>
            </w:r>
          </w:p>
        </w:tc>
      </w:tr>
      <w:tr w:rsidR="00AC1195" w14:paraId="7F06EE53"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A447A4" w14:textId="3BB2E950" w:rsidR="00AC1195" w:rsidRPr="00CF60FF" w:rsidRDefault="00533C2B" w:rsidP="00CB27AA">
            <w:pPr>
              <w:spacing w:before="40" w:after="40"/>
              <w:rPr>
                <w:b/>
                <w:bCs/>
                <w:sz w:val="20"/>
                <w:szCs w:val="20"/>
              </w:rPr>
            </w:pPr>
            <w:r w:rsidRPr="00CF60FF">
              <w:rPr>
                <w:b/>
                <w:bCs/>
                <w:sz w:val="20"/>
                <w:szCs w:val="20"/>
              </w:rPr>
              <w:t>Start Time</w:t>
            </w:r>
            <w:r w:rsidR="00FA769F">
              <w:rPr>
                <w:b/>
                <w:bCs/>
                <w:sz w:val="20"/>
                <w:szCs w:val="20"/>
              </w:rPr>
              <w:t>:</w:t>
            </w:r>
          </w:p>
        </w:tc>
        <w:tc>
          <w:tcPr>
            <w:tcW w:w="35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5D4CA6" w14:textId="1055F7D5" w:rsidR="00AC1195" w:rsidRDefault="00274A02" w:rsidP="00CB27AA">
            <w:pPr>
              <w:spacing w:before="40" w:after="40"/>
            </w:pPr>
            <w:r>
              <w:t>12:55 p.m.</w:t>
            </w:r>
            <w:r w:rsidR="00D365BE">
              <w:t xml:space="preserve"> </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524FB3" w14:textId="6978EDC4" w:rsidR="00AC1195" w:rsidRPr="00CF60FF" w:rsidRDefault="00533C2B" w:rsidP="00CB27AA">
            <w:pPr>
              <w:spacing w:before="40" w:after="40"/>
              <w:rPr>
                <w:b/>
                <w:bCs/>
                <w:sz w:val="20"/>
                <w:szCs w:val="20"/>
              </w:rPr>
            </w:pPr>
            <w:r w:rsidRPr="00CF60FF">
              <w:rPr>
                <w:b/>
                <w:bCs/>
                <w:sz w:val="20"/>
                <w:szCs w:val="20"/>
              </w:rPr>
              <w:t>End Time</w:t>
            </w:r>
            <w:r w:rsidR="00FA769F">
              <w:rPr>
                <w:b/>
                <w:bCs/>
                <w:sz w:val="20"/>
                <w:szCs w:val="20"/>
              </w:rPr>
              <w:t>:</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C8663D" w14:textId="01C16AC2" w:rsidR="00AC1195" w:rsidRDefault="00274A02" w:rsidP="00CB27AA">
            <w:pPr>
              <w:spacing w:before="40" w:after="40"/>
            </w:pPr>
            <w:r>
              <w:t>2</w:t>
            </w:r>
            <w:r w:rsidR="00FC6012">
              <w:t>:00</w:t>
            </w:r>
            <w:r w:rsidR="00D365BE">
              <w:t xml:space="preserve"> </w:t>
            </w:r>
            <w:r>
              <w:t>p</w:t>
            </w:r>
            <w:r w:rsidR="00D365BE">
              <w:t xml:space="preserve">.m. </w:t>
            </w:r>
          </w:p>
        </w:tc>
      </w:tr>
      <w:tr w:rsidR="00C73EC3" w:rsidRPr="00C73EC3" w14:paraId="244236B2"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61C666" w14:textId="205E54DF" w:rsidR="00C73EC3" w:rsidRDefault="00C73EC3" w:rsidP="00CB27AA">
            <w:pPr>
              <w:spacing w:before="40" w:after="40"/>
              <w:rPr>
                <w:b/>
                <w:bCs/>
                <w:sz w:val="20"/>
                <w:szCs w:val="20"/>
              </w:rPr>
            </w:pPr>
            <w:r>
              <w:rPr>
                <w:b/>
                <w:bCs/>
                <w:sz w:val="20"/>
                <w:szCs w:val="20"/>
              </w:rPr>
              <w:t xml:space="preserve">Leaders </w:t>
            </w:r>
          </w:p>
        </w:tc>
        <w:tc>
          <w:tcPr>
            <w:tcW w:w="911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601CEC" w14:textId="098D1D0A" w:rsidR="00C73EC3" w:rsidRPr="00C73EC3" w:rsidRDefault="00106CE3" w:rsidP="00CB27AA">
            <w:pPr>
              <w:spacing w:before="40" w:after="40"/>
              <w:rPr>
                <w:lang w:val="fr-FR"/>
              </w:rPr>
            </w:pPr>
            <w:r w:rsidRPr="00106CE3">
              <w:rPr>
                <w:lang w:val="fr-FR"/>
              </w:rPr>
              <w:t>Marianne Buchelli, Luis Diaz, and Mitch</w:t>
            </w:r>
            <w:r w:rsidR="00FB28F9">
              <w:rPr>
                <w:lang w:val="fr-FR"/>
              </w:rPr>
              <w:t>ell</w:t>
            </w:r>
            <w:r w:rsidRPr="00106CE3">
              <w:rPr>
                <w:lang w:val="fr-FR"/>
              </w:rPr>
              <w:t xml:space="preserve"> Namias</w:t>
            </w:r>
            <w:r w:rsidRPr="00106CE3">
              <w:rPr>
                <w:lang w:val="fr-FR"/>
              </w:rPr>
              <w:t xml:space="preserve"> </w:t>
            </w:r>
            <w:r w:rsidR="00C73EC3" w:rsidRPr="00C73EC3">
              <w:rPr>
                <w:lang w:val="fr-FR"/>
              </w:rPr>
              <w:t>(CT DPH Resource Liaison</w:t>
            </w:r>
            <w:r w:rsidR="00CB0056">
              <w:rPr>
                <w:lang w:val="fr-FR"/>
              </w:rPr>
              <w:t>s</w:t>
            </w:r>
            <w:r w:rsidR="00C73EC3">
              <w:rPr>
                <w:lang w:val="fr-FR"/>
              </w:rPr>
              <w:t>)</w:t>
            </w:r>
          </w:p>
        </w:tc>
      </w:tr>
      <w:tr w:rsidR="00C73EC3" w14:paraId="541B3275" w14:textId="77777777" w:rsidTr="00C73EC3">
        <w:tc>
          <w:tcPr>
            <w:tcW w:w="151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F1E0E2" w14:textId="0991DC09" w:rsidR="00C73EC3" w:rsidRPr="00CF60FF" w:rsidRDefault="00C73EC3" w:rsidP="00CB27AA">
            <w:pPr>
              <w:spacing w:before="40" w:after="40"/>
              <w:rPr>
                <w:b/>
                <w:bCs/>
                <w:sz w:val="20"/>
                <w:szCs w:val="20"/>
              </w:rPr>
            </w:pPr>
            <w:r>
              <w:rPr>
                <w:b/>
                <w:bCs/>
                <w:sz w:val="20"/>
                <w:szCs w:val="20"/>
              </w:rPr>
              <w:t>Participants:</w:t>
            </w:r>
          </w:p>
        </w:tc>
        <w:tc>
          <w:tcPr>
            <w:tcW w:w="35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50C7B2" w14:textId="6CB6DE55" w:rsidR="00C73EC3" w:rsidRPr="00C73EC3" w:rsidRDefault="000B54C0" w:rsidP="00CB27AA">
            <w:pPr>
              <w:spacing w:before="40" w:after="40"/>
              <w:rPr>
                <w:highlight w:val="yellow"/>
              </w:rPr>
            </w:pPr>
            <w:r>
              <w:t>25</w:t>
            </w:r>
          </w:p>
        </w:tc>
        <w:tc>
          <w:tcPr>
            <w:tcW w:w="1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B76BCB" w14:textId="05A46B68" w:rsidR="00C73EC3" w:rsidRDefault="00C73EC3" w:rsidP="00CB27AA">
            <w:pPr>
              <w:spacing w:before="40" w:after="40"/>
            </w:pPr>
            <w:r>
              <w:rPr>
                <w:b/>
                <w:bCs/>
                <w:sz w:val="20"/>
                <w:szCs w:val="20"/>
              </w:rPr>
              <w:t>Next Meeting:</w:t>
            </w:r>
          </w:p>
        </w:tc>
        <w:tc>
          <w:tcPr>
            <w:tcW w:w="38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A8C85B" w14:textId="021C78D0" w:rsidR="00C73EC3" w:rsidRDefault="00C73EC3" w:rsidP="00CB27AA">
            <w:pPr>
              <w:spacing w:before="40" w:after="40"/>
            </w:pPr>
            <w:r>
              <w:t>January 15, 2025</w:t>
            </w:r>
          </w:p>
        </w:tc>
      </w:tr>
    </w:tbl>
    <w:p w14:paraId="477D385A" w14:textId="77777777" w:rsidR="00AC1195" w:rsidRDefault="00AC1195" w:rsidP="005B2830">
      <w:pPr>
        <w:spacing w:after="0"/>
      </w:pPr>
    </w:p>
    <w:p w14:paraId="75CB0641" w14:textId="2288402E" w:rsidR="00FC6012" w:rsidRPr="0002668B" w:rsidRDefault="00AA48CA" w:rsidP="005B2830">
      <w:pPr>
        <w:spacing w:after="60" w:line="250" w:lineRule="auto"/>
        <w:rPr>
          <w:b/>
          <w:bCs/>
          <w:color w:val="156082" w:themeColor="accent1"/>
        </w:rPr>
      </w:pPr>
      <w:r w:rsidRPr="0002668B">
        <w:rPr>
          <w:b/>
          <w:bCs/>
          <w:color w:val="156082" w:themeColor="accent1"/>
        </w:rPr>
        <w:t xml:space="preserve">WELCOME AND </w:t>
      </w:r>
      <w:r w:rsidR="00A668A6" w:rsidRPr="0002668B">
        <w:rPr>
          <w:b/>
          <w:bCs/>
          <w:color w:val="156082" w:themeColor="accent1"/>
        </w:rPr>
        <w:t>INTRODUCTIONS</w:t>
      </w:r>
    </w:p>
    <w:p w14:paraId="3902A53A" w14:textId="1E8BEFCF" w:rsidR="00AC1195" w:rsidRPr="0002668B" w:rsidRDefault="004071E4" w:rsidP="00913ABC">
      <w:pPr>
        <w:spacing w:after="140" w:line="250" w:lineRule="auto"/>
        <w:jc w:val="both"/>
      </w:pPr>
      <w:r w:rsidRPr="0002668B">
        <w:t>Marianne Buchelli</w:t>
      </w:r>
      <w:r w:rsidR="00434844" w:rsidRPr="0002668B">
        <w:t>,</w:t>
      </w:r>
      <w:r w:rsidRPr="0002668B">
        <w:t xml:space="preserve"> </w:t>
      </w:r>
      <w:r w:rsidR="004C3179" w:rsidRPr="0002668B">
        <w:t>Luis Diaz, and Mitchell Namias</w:t>
      </w:r>
      <w:r w:rsidR="00275F25" w:rsidRPr="0002668B">
        <w:t xml:space="preserve"> (CT DPH Resource Liaison</w:t>
      </w:r>
      <w:r w:rsidR="00434844" w:rsidRPr="0002668B">
        <w:t>s</w:t>
      </w:r>
      <w:r w:rsidR="00275F25" w:rsidRPr="0002668B">
        <w:t>)</w:t>
      </w:r>
      <w:r w:rsidR="009D5348" w:rsidRPr="0002668B">
        <w:t xml:space="preserve"> (1)</w:t>
      </w:r>
      <w:r w:rsidR="00275F25" w:rsidRPr="0002668B">
        <w:t xml:space="preserve"> introduced themselves</w:t>
      </w:r>
      <w:r w:rsidR="00D258CA" w:rsidRPr="0002668B">
        <w:t>,</w:t>
      </w:r>
      <w:r w:rsidR="009D5348" w:rsidRPr="0002668B">
        <w:t xml:space="preserve"> (2)</w:t>
      </w:r>
      <w:r w:rsidR="00D258CA" w:rsidRPr="0002668B">
        <w:t xml:space="preserve"> reviewed the charge of the </w:t>
      </w:r>
      <w:r w:rsidR="00703EFE" w:rsidRPr="0002668B">
        <w:t xml:space="preserve">NAP </w:t>
      </w:r>
      <w:r w:rsidR="00D258CA" w:rsidRPr="0002668B">
        <w:t>committee and its relationship to the Integrated Plan goals and objectives</w:t>
      </w:r>
      <w:r w:rsidR="00C3690E" w:rsidRPr="0002668B">
        <w:t xml:space="preserve">, </w:t>
      </w:r>
      <w:r w:rsidR="009D5348" w:rsidRPr="0002668B">
        <w:t>(3) outlined t</w:t>
      </w:r>
      <w:r w:rsidR="00C3690E" w:rsidRPr="0002668B">
        <w:t xml:space="preserve">he </w:t>
      </w:r>
      <w:r w:rsidR="009D5348" w:rsidRPr="0002668B">
        <w:t xml:space="preserve">purpose of the meeting, </w:t>
      </w:r>
      <w:r w:rsidR="008A71C3" w:rsidRPr="0002668B">
        <w:t xml:space="preserve">and </w:t>
      </w:r>
      <w:r w:rsidR="009D5348" w:rsidRPr="0002668B">
        <w:t xml:space="preserve">(4) </w:t>
      </w:r>
      <w:r w:rsidR="0017547C" w:rsidRPr="0002668B">
        <w:t>asked</w:t>
      </w:r>
      <w:r w:rsidR="009D5348" w:rsidRPr="0002668B">
        <w:t xml:space="preserve"> participants to</w:t>
      </w:r>
      <w:r w:rsidR="00F367BB" w:rsidRPr="0002668B">
        <w:t xml:space="preserve"> introduce themselves to the group by</w:t>
      </w:r>
      <w:r w:rsidR="00936A3A" w:rsidRPr="0002668B">
        <w:t xml:space="preserve"> stat</w:t>
      </w:r>
      <w:r w:rsidR="00F367BB" w:rsidRPr="0002668B">
        <w:t>ing</w:t>
      </w:r>
      <w:r w:rsidR="00936A3A" w:rsidRPr="0002668B">
        <w:t xml:space="preserve"> their name, place of work, and their favorite hobby.</w:t>
      </w:r>
    </w:p>
    <w:p w14:paraId="630EA024" w14:textId="2A059771" w:rsidR="00B57370" w:rsidRPr="0002668B" w:rsidRDefault="00297784" w:rsidP="005B2830">
      <w:pPr>
        <w:spacing w:after="60" w:line="250" w:lineRule="auto"/>
        <w:rPr>
          <w:b/>
          <w:bCs/>
          <w:color w:val="156082" w:themeColor="accent1"/>
        </w:rPr>
      </w:pPr>
      <w:r w:rsidRPr="0002668B">
        <w:rPr>
          <w:b/>
          <w:bCs/>
          <w:color w:val="156082" w:themeColor="accent1"/>
        </w:rPr>
        <w:t xml:space="preserve">ADMINISTRATIVE MATTERS </w:t>
      </w:r>
      <w:r w:rsidR="007A5C27" w:rsidRPr="0002668B">
        <w:rPr>
          <w:b/>
          <w:bCs/>
          <w:color w:val="156082" w:themeColor="accent1"/>
        </w:rPr>
        <w:t xml:space="preserve"> </w:t>
      </w:r>
    </w:p>
    <w:p w14:paraId="21B511F8" w14:textId="06FBC280" w:rsidR="00F7368B" w:rsidRPr="0002668B" w:rsidRDefault="00AB6AA9" w:rsidP="00913ABC">
      <w:pPr>
        <w:spacing w:after="140" w:line="250" w:lineRule="auto"/>
        <w:jc w:val="both"/>
      </w:pPr>
      <w:r w:rsidRPr="0002668B">
        <w:t>Ms. Bu</w:t>
      </w:r>
      <w:r w:rsidR="00384A77" w:rsidRPr="0002668B">
        <w:t>chelli</w:t>
      </w:r>
      <w:r w:rsidR="00374A3E" w:rsidRPr="0002668B">
        <w:t xml:space="preserve"> </w:t>
      </w:r>
      <w:r w:rsidR="0064428F" w:rsidRPr="0002668B">
        <w:t>shared</w:t>
      </w:r>
      <w:r w:rsidR="00374A3E" w:rsidRPr="0002668B">
        <w:t xml:space="preserve"> that </w:t>
      </w:r>
      <w:r w:rsidR="0064428F" w:rsidRPr="0002668B">
        <w:t>D</w:t>
      </w:r>
      <w:r w:rsidR="00374A3E" w:rsidRPr="0002668B">
        <w:t xml:space="preserve">r. </w:t>
      </w:r>
      <w:r w:rsidR="0064428F" w:rsidRPr="0002668B">
        <w:t xml:space="preserve">Anthony </w:t>
      </w:r>
      <w:r w:rsidR="00374A3E" w:rsidRPr="0002668B">
        <w:t>Santella</w:t>
      </w:r>
      <w:r w:rsidR="0064428F" w:rsidRPr="0002668B">
        <w:t xml:space="preserve"> (NAP Committee co-chair)</w:t>
      </w:r>
      <w:r w:rsidR="00374A3E" w:rsidRPr="0002668B">
        <w:t xml:space="preserve"> was not able to attend the </w:t>
      </w:r>
      <w:r w:rsidR="0064428F" w:rsidRPr="0002668B">
        <w:t>meeting</w:t>
      </w:r>
      <w:r w:rsidR="00374A3E" w:rsidRPr="0002668B">
        <w:t xml:space="preserve"> today, but that Cross-Sector staff, Ken Plourd and David Reyes, </w:t>
      </w:r>
      <w:r w:rsidR="0062775C" w:rsidRPr="0002668B">
        <w:t xml:space="preserve">as well as </w:t>
      </w:r>
      <w:r w:rsidR="00374A3E" w:rsidRPr="0002668B">
        <w:t>DPH staff, Luis Diaz, and Mitchell Namias would be assisting</w:t>
      </w:r>
      <w:r w:rsidR="007877D4" w:rsidRPr="0002668B">
        <w:t>.</w:t>
      </w:r>
    </w:p>
    <w:p w14:paraId="2B0AD291" w14:textId="0C39D19A" w:rsidR="007A5C27" w:rsidRPr="0002668B" w:rsidRDefault="00D60AE1" w:rsidP="005B2830">
      <w:pPr>
        <w:spacing w:after="60" w:line="250" w:lineRule="auto"/>
        <w:rPr>
          <w:b/>
          <w:bCs/>
          <w:color w:val="156082" w:themeColor="accent1"/>
        </w:rPr>
      </w:pPr>
      <w:r w:rsidRPr="0002668B">
        <w:rPr>
          <w:b/>
          <w:bCs/>
          <w:color w:val="156082" w:themeColor="accent1"/>
        </w:rPr>
        <w:t>OPEN LETTER TO MEDICAL PROVIDERS</w:t>
      </w:r>
    </w:p>
    <w:p w14:paraId="56FB80B1" w14:textId="4F9E6FCE" w:rsidR="009068E5" w:rsidRPr="0002668B" w:rsidRDefault="001448BB" w:rsidP="00C10A66">
      <w:pPr>
        <w:spacing w:after="140" w:line="250" w:lineRule="auto"/>
        <w:jc w:val="both"/>
        <w:rPr>
          <w:rFonts w:eastAsia="Times New Roman" w:cs="Times New Roman"/>
          <w:bCs/>
        </w:rPr>
      </w:pPr>
      <w:r w:rsidRPr="0002668B">
        <w:rPr>
          <w:rFonts w:eastAsia="Times New Roman" w:cs="Times New Roman"/>
          <w:b/>
        </w:rPr>
        <w:t>Overview</w:t>
      </w:r>
      <w:r w:rsidRPr="0002668B">
        <w:rPr>
          <w:rFonts w:eastAsia="Times New Roman" w:cs="Times New Roman"/>
          <w:bCs/>
        </w:rPr>
        <w:t xml:space="preserve">: </w:t>
      </w:r>
      <w:r w:rsidR="004E6E9E" w:rsidRPr="0002668B">
        <w:rPr>
          <w:rFonts w:eastAsia="Times New Roman" w:cs="Times New Roman"/>
          <w:bCs/>
        </w:rPr>
        <w:t xml:space="preserve">Ms. Buchelli </w:t>
      </w:r>
      <w:r w:rsidR="00BB6D0E" w:rsidRPr="0002668B">
        <w:rPr>
          <w:rFonts w:eastAsia="Times New Roman" w:cs="Times New Roman"/>
          <w:bCs/>
        </w:rPr>
        <w:t>distributed</w:t>
      </w:r>
      <w:r w:rsidR="00607951" w:rsidRPr="0002668B">
        <w:rPr>
          <w:rFonts w:eastAsia="Times New Roman" w:cs="Times New Roman"/>
          <w:bCs/>
        </w:rPr>
        <w:t xml:space="preserve"> </w:t>
      </w:r>
      <w:r w:rsidR="00BE3509" w:rsidRPr="0002668B">
        <w:rPr>
          <w:rFonts w:eastAsia="Times New Roman" w:cs="Times New Roman"/>
          <w:bCs/>
        </w:rPr>
        <w:t>paper</w:t>
      </w:r>
      <w:r w:rsidR="00607951" w:rsidRPr="0002668B">
        <w:rPr>
          <w:rFonts w:eastAsia="Times New Roman" w:cs="Times New Roman"/>
          <w:bCs/>
        </w:rPr>
        <w:t xml:space="preserve"> </w:t>
      </w:r>
      <w:r w:rsidR="003A613F" w:rsidRPr="0002668B">
        <w:rPr>
          <w:rFonts w:eastAsia="Times New Roman" w:cs="Times New Roman"/>
          <w:bCs/>
        </w:rPr>
        <w:t>copies</w:t>
      </w:r>
      <w:r w:rsidR="008203EE" w:rsidRPr="0002668B">
        <w:rPr>
          <w:rFonts w:eastAsia="Times New Roman" w:cs="Times New Roman"/>
          <w:bCs/>
        </w:rPr>
        <w:t xml:space="preserve"> of </w:t>
      </w:r>
      <w:r w:rsidR="005F7899" w:rsidRPr="0002668B">
        <w:rPr>
          <w:rFonts w:eastAsia="Times New Roman" w:cs="Times New Roman"/>
          <w:bCs/>
        </w:rPr>
        <w:t xml:space="preserve">the letter </w:t>
      </w:r>
      <w:r w:rsidR="003A613F" w:rsidRPr="0002668B">
        <w:rPr>
          <w:rFonts w:eastAsia="Times New Roman" w:cs="Times New Roman"/>
          <w:bCs/>
        </w:rPr>
        <w:t xml:space="preserve">to </w:t>
      </w:r>
      <w:r w:rsidR="00350C90" w:rsidRPr="0002668B">
        <w:rPr>
          <w:rFonts w:eastAsia="Times New Roman" w:cs="Times New Roman"/>
          <w:bCs/>
        </w:rPr>
        <w:t>all</w:t>
      </w:r>
      <w:r w:rsidR="003A613F" w:rsidRPr="0002668B">
        <w:rPr>
          <w:rFonts w:eastAsia="Times New Roman" w:cs="Times New Roman"/>
          <w:bCs/>
        </w:rPr>
        <w:t xml:space="preserve"> the attendees</w:t>
      </w:r>
      <w:r w:rsidR="00F025F9" w:rsidRPr="0002668B">
        <w:rPr>
          <w:rFonts w:eastAsia="Times New Roman" w:cs="Times New Roman"/>
          <w:bCs/>
        </w:rPr>
        <w:t xml:space="preserve">. She </w:t>
      </w:r>
      <w:r w:rsidR="009E1679" w:rsidRPr="0002668B">
        <w:rPr>
          <w:rFonts w:eastAsia="Times New Roman" w:cs="Times New Roman"/>
          <w:bCs/>
        </w:rPr>
        <w:t>provided</w:t>
      </w:r>
      <w:r w:rsidR="00F179B7" w:rsidRPr="0002668B">
        <w:rPr>
          <w:rFonts w:eastAsia="Times New Roman" w:cs="Times New Roman"/>
          <w:bCs/>
        </w:rPr>
        <w:t xml:space="preserve"> the </w:t>
      </w:r>
      <w:r w:rsidR="00FB3B00" w:rsidRPr="0002668B">
        <w:rPr>
          <w:rFonts w:eastAsia="Times New Roman" w:cs="Times New Roman"/>
          <w:bCs/>
        </w:rPr>
        <w:t>group with</w:t>
      </w:r>
      <w:r w:rsidR="001C4D99" w:rsidRPr="0002668B">
        <w:rPr>
          <w:rFonts w:eastAsia="Times New Roman" w:cs="Times New Roman"/>
          <w:bCs/>
        </w:rPr>
        <w:t xml:space="preserve"> some</w:t>
      </w:r>
      <w:r w:rsidR="009E1679" w:rsidRPr="0002668B">
        <w:rPr>
          <w:rFonts w:eastAsia="Times New Roman" w:cs="Times New Roman"/>
          <w:bCs/>
        </w:rPr>
        <w:t xml:space="preserve"> </w:t>
      </w:r>
      <w:r w:rsidR="00781E69" w:rsidRPr="0002668B">
        <w:rPr>
          <w:rFonts w:eastAsia="Times New Roman" w:cs="Times New Roman"/>
          <w:bCs/>
        </w:rPr>
        <w:t>context</w:t>
      </w:r>
      <w:r w:rsidR="00902A6E" w:rsidRPr="0002668B">
        <w:rPr>
          <w:rFonts w:eastAsia="Times New Roman" w:cs="Times New Roman"/>
          <w:bCs/>
        </w:rPr>
        <w:t xml:space="preserve"> </w:t>
      </w:r>
      <w:r w:rsidR="000743A8" w:rsidRPr="0002668B">
        <w:rPr>
          <w:rFonts w:eastAsia="Times New Roman" w:cs="Times New Roman"/>
          <w:bCs/>
        </w:rPr>
        <w:t>to better understand why this</w:t>
      </w:r>
      <w:r w:rsidR="00E21354" w:rsidRPr="0002668B">
        <w:rPr>
          <w:rFonts w:eastAsia="Times New Roman" w:cs="Times New Roman"/>
          <w:bCs/>
        </w:rPr>
        <w:t xml:space="preserve"> letter </w:t>
      </w:r>
      <w:r w:rsidR="00FB3B00">
        <w:rPr>
          <w:rFonts w:eastAsia="Times New Roman" w:cs="Times New Roman"/>
          <w:bCs/>
        </w:rPr>
        <w:t>was</w:t>
      </w:r>
      <w:r w:rsidR="00537B5B" w:rsidRPr="0002668B">
        <w:rPr>
          <w:rFonts w:eastAsia="Times New Roman" w:cs="Times New Roman"/>
          <w:bCs/>
        </w:rPr>
        <w:t xml:space="preserve"> drafted</w:t>
      </w:r>
      <w:r w:rsidR="00E21354" w:rsidRPr="0002668B">
        <w:rPr>
          <w:rFonts w:eastAsia="Times New Roman" w:cs="Times New Roman"/>
          <w:bCs/>
        </w:rPr>
        <w:t xml:space="preserve">. </w:t>
      </w:r>
      <w:r w:rsidR="007B6E6A" w:rsidRPr="0002668B">
        <w:rPr>
          <w:rFonts w:eastAsia="Times New Roman" w:cs="Times New Roman"/>
          <w:bCs/>
        </w:rPr>
        <w:t>S</w:t>
      </w:r>
      <w:r w:rsidR="00F56ECC" w:rsidRPr="0002668B">
        <w:rPr>
          <w:rFonts w:eastAsia="Times New Roman" w:cs="Times New Roman"/>
          <w:bCs/>
        </w:rPr>
        <w:t>h</w:t>
      </w:r>
      <w:r w:rsidR="004E2B82" w:rsidRPr="0002668B">
        <w:rPr>
          <w:rFonts w:eastAsia="Times New Roman" w:cs="Times New Roman"/>
          <w:bCs/>
        </w:rPr>
        <w:t>e stated</w:t>
      </w:r>
      <w:r w:rsidR="00F56ECC" w:rsidRPr="0002668B">
        <w:rPr>
          <w:rFonts w:eastAsia="Times New Roman" w:cs="Times New Roman"/>
          <w:bCs/>
        </w:rPr>
        <w:t>,</w:t>
      </w:r>
      <w:r w:rsidR="004E2B82" w:rsidRPr="0002668B">
        <w:rPr>
          <w:rFonts w:eastAsia="Times New Roman" w:cs="Times New Roman"/>
          <w:bCs/>
        </w:rPr>
        <w:t xml:space="preserve"> i</w:t>
      </w:r>
      <w:r w:rsidR="00F025F9" w:rsidRPr="0002668B">
        <w:rPr>
          <w:rFonts w:eastAsia="Times New Roman" w:cs="Times New Roman"/>
          <w:bCs/>
        </w:rPr>
        <w:t>n 2022</w:t>
      </w:r>
      <w:r w:rsidR="00F56ECC" w:rsidRPr="0002668B">
        <w:rPr>
          <w:rFonts w:eastAsia="Times New Roman" w:cs="Times New Roman"/>
          <w:bCs/>
        </w:rPr>
        <w:t>,</w:t>
      </w:r>
      <w:r w:rsidR="00F025F9" w:rsidRPr="0002668B">
        <w:rPr>
          <w:rFonts w:eastAsia="Times New Roman" w:cs="Times New Roman"/>
          <w:bCs/>
        </w:rPr>
        <w:t xml:space="preserve"> the CT HIV Planning Consortium (CHPC) in collaboration with the CT Department of Public Health (DPH) conducted a Prevention Needs Assessment (PNA) Survey.  The purpose of the survey was to identify gaps in HIV, Sexually Transmitted Infections (STI), hepatitis C (HCV), and substance use disorder (SUD) treatment needs; to help individuals from acquiring HIV, STIs, and HCV; to assess for challenges and barriers to receiving prevention services, and to improve and make services more available to the public</w:t>
      </w:r>
      <w:r w:rsidR="00082672" w:rsidRPr="0002668B">
        <w:rPr>
          <w:rFonts w:eastAsia="Times New Roman" w:cs="Times New Roman"/>
          <w:bCs/>
        </w:rPr>
        <w:t xml:space="preserve">.  </w:t>
      </w:r>
      <w:r w:rsidR="004D0A81" w:rsidRPr="0002668B">
        <w:rPr>
          <w:rFonts w:eastAsia="Times New Roman" w:cs="Times New Roman"/>
          <w:bCs/>
        </w:rPr>
        <w:t>The</w:t>
      </w:r>
      <w:r w:rsidR="004E6DC1" w:rsidRPr="0002668B">
        <w:rPr>
          <w:rFonts w:eastAsia="Times New Roman" w:cs="Times New Roman"/>
          <w:bCs/>
        </w:rPr>
        <w:t xml:space="preserve"> </w:t>
      </w:r>
      <w:r w:rsidR="00537B5B" w:rsidRPr="0002668B">
        <w:rPr>
          <w:rFonts w:eastAsia="Times New Roman" w:cs="Times New Roman"/>
          <w:bCs/>
        </w:rPr>
        <w:t xml:space="preserve">2022 </w:t>
      </w:r>
      <w:r w:rsidR="00856557" w:rsidRPr="0002668B">
        <w:rPr>
          <w:rFonts w:eastAsia="Times New Roman" w:cs="Times New Roman"/>
          <w:bCs/>
        </w:rPr>
        <w:t xml:space="preserve">PNA </w:t>
      </w:r>
      <w:r w:rsidR="004E6DC1" w:rsidRPr="0002668B">
        <w:rPr>
          <w:rFonts w:eastAsia="Times New Roman" w:cs="Times New Roman"/>
          <w:bCs/>
        </w:rPr>
        <w:t>survey</w:t>
      </w:r>
      <w:r w:rsidR="004D0A81" w:rsidRPr="0002668B">
        <w:rPr>
          <w:rFonts w:eastAsia="Times New Roman" w:cs="Times New Roman"/>
          <w:bCs/>
        </w:rPr>
        <w:t xml:space="preserve"> </w:t>
      </w:r>
      <w:r w:rsidR="00DA15AA" w:rsidRPr="0002668B">
        <w:rPr>
          <w:rFonts w:eastAsia="Times New Roman" w:cs="Times New Roman"/>
          <w:bCs/>
        </w:rPr>
        <w:t xml:space="preserve">results </w:t>
      </w:r>
      <w:r w:rsidR="00342600" w:rsidRPr="0002668B">
        <w:rPr>
          <w:rFonts w:eastAsia="Times New Roman" w:cs="Times New Roman"/>
          <w:bCs/>
        </w:rPr>
        <w:t xml:space="preserve">were </w:t>
      </w:r>
      <w:r w:rsidR="004408B4" w:rsidRPr="0002668B">
        <w:rPr>
          <w:rFonts w:eastAsia="Times New Roman" w:cs="Times New Roman"/>
          <w:bCs/>
        </w:rPr>
        <w:t xml:space="preserve">analyzed </w:t>
      </w:r>
      <w:r w:rsidR="00D5421F" w:rsidRPr="0002668B">
        <w:rPr>
          <w:rFonts w:eastAsia="Times New Roman" w:cs="Times New Roman"/>
          <w:bCs/>
        </w:rPr>
        <w:t xml:space="preserve">by DPH </w:t>
      </w:r>
      <w:r w:rsidR="00AA6448" w:rsidRPr="0002668B">
        <w:rPr>
          <w:rFonts w:eastAsia="Times New Roman" w:cs="Times New Roman"/>
          <w:bCs/>
        </w:rPr>
        <w:t xml:space="preserve">scientists </w:t>
      </w:r>
      <w:r w:rsidR="004408B4" w:rsidRPr="0002668B">
        <w:rPr>
          <w:rFonts w:eastAsia="Times New Roman" w:cs="Times New Roman"/>
          <w:bCs/>
        </w:rPr>
        <w:t xml:space="preserve">and </w:t>
      </w:r>
      <w:r w:rsidR="009A072D" w:rsidRPr="0002668B">
        <w:rPr>
          <w:rFonts w:eastAsia="Times New Roman" w:cs="Times New Roman"/>
          <w:bCs/>
        </w:rPr>
        <w:t xml:space="preserve">reviewed by the </w:t>
      </w:r>
      <w:r w:rsidR="0012182C" w:rsidRPr="0002668B">
        <w:rPr>
          <w:rFonts w:eastAsia="Times New Roman" w:cs="Times New Roman"/>
          <w:bCs/>
        </w:rPr>
        <w:t xml:space="preserve">CHPC and the </w:t>
      </w:r>
      <w:r w:rsidR="009A072D" w:rsidRPr="0002668B">
        <w:rPr>
          <w:rFonts w:eastAsia="Times New Roman" w:cs="Times New Roman"/>
          <w:bCs/>
        </w:rPr>
        <w:t>NAP committee</w:t>
      </w:r>
      <w:r w:rsidR="00A000AD" w:rsidRPr="0002668B">
        <w:rPr>
          <w:rFonts w:eastAsia="Times New Roman" w:cs="Times New Roman"/>
          <w:bCs/>
        </w:rPr>
        <w:t xml:space="preserve">.  </w:t>
      </w:r>
      <w:r w:rsidR="009D5B8E" w:rsidRPr="0002668B">
        <w:rPr>
          <w:rFonts w:eastAsia="Times New Roman" w:cs="Times New Roman"/>
          <w:bCs/>
        </w:rPr>
        <w:t xml:space="preserve">Dr. Santella </w:t>
      </w:r>
      <w:r w:rsidR="0062535D" w:rsidRPr="0002668B">
        <w:rPr>
          <w:rFonts w:eastAsia="Times New Roman" w:cs="Times New Roman"/>
          <w:bCs/>
        </w:rPr>
        <w:t xml:space="preserve">and DPH leadership </w:t>
      </w:r>
      <w:r w:rsidR="00A931FE" w:rsidRPr="0002668B">
        <w:rPr>
          <w:rFonts w:eastAsia="Times New Roman" w:cs="Times New Roman"/>
          <w:bCs/>
        </w:rPr>
        <w:t>worked with NAP committee members</w:t>
      </w:r>
      <w:r w:rsidR="00662147" w:rsidRPr="0002668B">
        <w:rPr>
          <w:rFonts w:eastAsia="Times New Roman" w:cs="Times New Roman"/>
          <w:bCs/>
        </w:rPr>
        <w:t xml:space="preserve"> to draft </w:t>
      </w:r>
      <w:r w:rsidR="00A70CFD" w:rsidRPr="0002668B">
        <w:rPr>
          <w:rFonts w:eastAsia="Times New Roman" w:cs="Times New Roman"/>
          <w:bCs/>
        </w:rPr>
        <w:t>a</w:t>
      </w:r>
      <w:r w:rsidR="00886CC1" w:rsidRPr="0002668B">
        <w:rPr>
          <w:rFonts w:eastAsia="Times New Roman" w:cs="Times New Roman"/>
          <w:bCs/>
        </w:rPr>
        <w:t xml:space="preserve"> “call to action” </w:t>
      </w:r>
      <w:r w:rsidR="00A70CFD" w:rsidRPr="0002668B">
        <w:rPr>
          <w:rFonts w:eastAsia="Times New Roman" w:cs="Times New Roman"/>
          <w:bCs/>
        </w:rPr>
        <w:t>Open L</w:t>
      </w:r>
      <w:r w:rsidR="00662147" w:rsidRPr="0002668B">
        <w:rPr>
          <w:rFonts w:eastAsia="Times New Roman" w:cs="Times New Roman"/>
          <w:bCs/>
        </w:rPr>
        <w:t xml:space="preserve">etter </w:t>
      </w:r>
      <w:r w:rsidR="00D118CC" w:rsidRPr="0002668B">
        <w:rPr>
          <w:rFonts w:eastAsia="Times New Roman" w:cs="Times New Roman"/>
          <w:bCs/>
        </w:rPr>
        <w:t xml:space="preserve">(informed by the </w:t>
      </w:r>
      <w:r w:rsidR="00A70CFD" w:rsidRPr="0002668B">
        <w:rPr>
          <w:rFonts w:eastAsia="Times New Roman" w:cs="Times New Roman"/>
          <w:bCs/>
        </w:rPr>
        <w:t xml:space="preserve">PNA </w:t>
      </w:r>
      <w:r w:rsidR="00D118CC" w:rsidRPr="0002668B">
        <w:rPr>
          <w:rFonts w:eastAsia="Times New Roman" w:cs="Times New Roman"/>
          <w:bCs/>
        </w:rPr>
        <w:t xml:space="preserve">survey results) </w:t>
      </w:r>
      <w:r w:rsidR="00075F8A" w:rsidRPr="0002668B">
        <w:rPr>
          <w:rFonts w:eastAsia="Times New Roman" w:cs="Times New Roman"/>
          <w:bCs/>
        </w:rPr>
        <w:t xml:space="preserve">which outlined </w:t>
      </w:r>
      <w:r w:rsidR="00E64553" w:rsidRPr="0002668B">
        <w:rPr>
          <w:rFonts w:eastAsia="Times New Roman" w:cs="Times New Roman"/>
          <w:bCs/>
        </w:rPr>
        <w:t xml:space="preserve">suggested </w:t>
      </w:r>
      <w:r w:rsidR="00E1525F" w:rsidRPr="0002668B">
        <w:rPr>
          <w:rFonts w:eastAsia="Times New Roman" w:cs="Times New Roman"/>
          <w:bCs/>
        </w:rPr>
        <w:t xml:space="preserve">actions for medical providers to take </w:t>
      </w:r>
      <w:r w:rsidR="00350C90" w:rsidRPr="0002668B">
        <w:rPr>
          <w:rFonts w:eastAsia="Times New Roman" w:cs="Times New Roman"/>
          <w:bCs/>
        </w:rPr>
        <w:t>to</w:t>
      </w:r>
      <w:r w:rsidR="008678B2" w:rsidRPr="0002668B">
        <w:rPr>
          <w:rFonts w:eastAsia="Times New Roman" w:cs="Times New Roman"/>
          <w:bCs/>
        </w:rPr>
        <w:t xml:space="preserve"> </w:t>
      </w:r>
      <w:r w:rsidR="00DA3AA4" w:rsidRPr="0002668B">
        <w:rPr>
          <w:rFonts w:eastAsia="Times New Roman" w:cs="Times New Roman"/>
          <w:bCs/>
        </w:rPr>
        <w:t xml:space="preserve">drive meaningful change and </w:t>
      </w:r>
      <w:r w:rsidR="00350C90" w:rsidRPr="0002668B">
        <w:rPr>
          <w:rFonts w:eastAsia="Times New Roman" w:cs="Times New Roman"/>
          <w:bCs/>
        </w:rPr>
        <w:t xml:space="preserve">to </w:t>
      </w:r>
      <w:r w:rsidR="00DA3AA4" w:rsidRPr="0002668B">
        <w:rPr>
          <w:rFonts w:eastAsia="Times New Roman" w:cs="Times New Roman"/>
          <w:bCs/>
        </w:rPr>
        <w:t xml:space="preserve">provide the highest standard of care for </w:t>
      </w:r>
      <w:r w:rsidR="00350C90" w:rsidRPr="0002668B">
        <w:rPr>
          <w:rFonts w:eastAsia="Times New Roman" w:cs="Times New Roman"/>
          <w:bCs/>
        </w:rPr>
        <w:t>their</w:t>
      </w:r>
      <w:r w:rsidR="00DA3AA4" w:rsidRPr="0002668B">
        <w:rPr>
          <w:rFonts w:eastAsia="Times New Roman" w:cs="Times New Roman"/>
          <w:bCs/>
        </w:rPr>
        <w:t xml:space="preserve"> patients</w:t>
      </w:r>
      <w:r w:rsidR="00350C90" w:rsidRPr="0002668B">
        <w:rPr>
          <w:rFonts w:eastAsia="Times New Roman" w:cs="Times New Roman"/>
          <w:bCs/>
        </w:rPr>
        <w:t>.</w:t>
      </w:r>
      <w:r w:rsidR="00CD3739" w:rsidRPr="0002668B">
        <w:rPr>
          <w:rFonts w:eastAsia="Times New Roman" w:cs="Times New Roman"/>
          <w:bCs/>
        </w:rPr>
        <w:t xml:space="preserve">  </w:t>
      </w:r>
    </w:p>
    <w:p w14:paraId="62560DB3" w14:textId="7DF3FF26" w:rsidR="007A6CDA" w:rsidRPr="0002668B" w:rsidRDefault="009068E5" w:rsidP="00C10A66">
      <w:pPr>
        <w:spacing w:after="140" w:line="250" w:lineRule="auto"/>
        <w:jc w:val="both"/>
        <w:rPr>
          <w:rFonts w:eastAsia="Times New Roman" w:cs="Times New Roman"/>
          <w:bCs/>
        </w:rPr>
      </w:pPr>
      <w:r w:rsidRPr="0002668B">
        <w:rPr>
          <w:rFonts w:eastAsia="Times New Roman" w:cs="Times New Roman"/>
          <w:b/>
        </w:rPr>
        <w:t>Interactive</w:t>
      </w:r>
      <w:r w:rsidR="002B2DB4" w:rsidRPr="0002668B">
        <w:rPr>
          <w:rFonts w:eastAsia="Times New Roman" w:cs="Times New Roman"/>
          <w:b/>
        </w:rPr>
        <w:t xml:space="preserve"> Activity</w:t>
      </w:r>
      <w:r w:rsidR="0021152A" w:rsidRPr="0002668B">
        <w:rPr>
          <w:rFonts w:eastAsia="Times New Roman" w:cs="Times New Roman"/>
          <w:b/>
        </w:rPr>
        <w:t xml:space="preserve"> – Review Open Letter</w:t>
      </w:r>
      <w:r w:rsidR="002B2DB4" w:rsidRPr="0002668B">
        <w:rPr>
          <w:rFonts w:eastAsia="Times New Roman" w:cs="Times New Roman"/>
          <w:bCs/>
        </w:rPr>
        <w:t xml:space="preserve">: </w:t>
      </w:r>
      <w:r w:rsidR="00163187" w:rsidRPr="0002668B">
        <w:rPr>
          <w:rFonts w:eastAsia="Times New Roman" w:cs="Times New Roman"/>
          <w:bCs/>
        </w:rPr>
        <w:t>Ms. Buchelli</w:t>
      </w:r>
      <w:r w:rsidR="002073E2" w:rsidRPr="0002668B">
        <w:t xml:space="preserve"> </w:t>
      </w:r>
      <w:r w:rsidR="002073E2" w:rsidRPr="0002668B">
        <w:rPr>
          <w:rFonts w:eastAsia="Times New Roman" w:cs="Times New Roman"/>
          <w:bCs/>
        </w:rPr>
        <w:t xml:space="preserve">stated that today community members </w:t>
      </w:r>
      <w:r w:rsidR="000F04B7" w:rsidRPr="0002668B">
        <w:rPr>
          <w:rFonts w:eastAsia="Times New Roman" w:cs="Times New Roman"/>
          <w:bCs/>
        </w:rPr>
        <w:t xml:space="preserve">will have </w:t>
      </w:r>
      <w:r w:rsidR="00AF577C" w:rsidRPr="0002668B">
        <w:rPr>
          <w:rFonts w:eastAsia="Times New Roman" w:cs="Times New Roman"/>
          <w:bCs/>
        </w:rPr>
        <w:t xml:space="preserve">an opportunity to </w:t>
      </w:r>
      <w:r w:rsidR="002073E2" w:rsidRPr="0002668B">
        <w:rPr>
          <w:rFonts w:eastAsia="Times New Roman" w:cs="Times New Roman"/>
          <w:bCs/>
        </w:rPr>
        <w:t>review th</w:t>
      </w:r>
      <w:r w:rsidR="00CD13D2" w:rsidRPr="0002668B">
        <w:rPr>
          <w:rFonts w:eastAsia="Times New Roman" w:cs="Times New Roman"/>
          <w:bCs/>
        </w:rPr>
        <w:t>e Open</w:t>
      </w:r>
      <w:r w:rsidR="002073E2" w:rsidRPr="0002668B">
        <w:rPr>
          <w:rFonts w:eastAsia="Times New Roman" w:cs="Times New Roman"/>
          <w:bCs/>
        </w:rPr>
        <w:t xml:space="preserve"> </w:t>
      </w:r>
      <w:r w:rsidR="00CD13D2" w:rsidRPr="0002668B">
        <w:rPr>
          <w:rFonts w:eastAsia="Times New Roman" w:cs="Times New Roman"/>
          <w:bCs/>
        </w:rPr>
        <w:t>L</w:t>
      </w:r>
      <w:r w:rsidR="002073E2" w:rsidRPr="0002668B">
        <w:rPr>
          <w:rFonts w:eastAsia="Times New Roman" w:cs="Times New Roman"/>
          <w:bCs/>
        </w:rPr>
        <w:t>etter</w:t>
      </w:r>
      <w:r w:rsidR="00DD5891" w:rsidRPr="0002668B">
        <w:rPr>
          <w:rFonts w:eastAsia="Times New Roman" w:cs="Times New Roman"/>
          <w:bCs/>
        </w:rPr>
        <w:t xml:space="preserve"> and provide feedback.  </w:t>
      </w:r>
      <w:r w:rsidR="00163187" w:rsidRPr="0002668B">
        <w:rPr>
          <w:rFonts w:eastAsia="Times New Roman" w:cs="Times New Roman"/>
          <w:bCs/>
        </w:rPr>
        <w:t xml:space="preserve"> </w:t>
      </w:r>
      <w:r w:rsidR="001B3771" w:rsidRPr="0002668B">
        <w:rPr>
          <w:rFonts w:eastAsia="Times New Roman" w:cs="Times New Roman"/>
          <w:bCs/>
        </w:rPr>
        <w:t>She explained to the group</w:t>
      </w:r>
      <w:r w:rsidR="00B47FED" w:rsidRPr="0002668B">
        <w:rPr>
          <w:rFonts w:eastAsia="Times New Roman" w:cs="Times New Roman"/>
          <w:bCs/>
        </w:rPr>
        <w:t xml:space="preserve"> that </w:t>
      </w:r>
      <w:r w:rsidR="00AE39A0" w:rsidRPr="0002668B">
        <w:rPr>
          <w:rFonts w:eastAsia="Times New Roman" w:cs="Times New Roman"/>
          <w:bCs/>
        </w:rPr>
        <w:t xml:space="preserve">feedback gathered today </w:t>
      </w:r>
      <w:r w:rsidR="00E511A2" w:rsidRPr="0002668B">
        <w:rPr>
          <w:rFonts w:eastAsia="Times New Roman" w:cs="Times New Roman"/>
          <w:bCs/>
        </w:rPr>
        <w:t xml:space="preserve">will be </w:t>
      </w:r>
      <w:r w:rsidR="00072944" w:rsidRPr="0002668B">
        <w:rPr>
          <w:rFonts w:eastAsia="Times New Roman" w:cs="Times New Roman"/>
          <w:bCs/>
        </w:rPr>
        <w:t xml:space="preserve">shared with DPH leadership and </w:t>
      </w:r>
      <w:r w:rsidR="008F7C6B" w:rsidRPr="0002668B">
        <w:rPr>
          <w:rFonts w:eastAsia="Times New Roman" w:cs="Times New Roman"/>
          <w:bCs/>
        </w:rPr>
        <w:t>considered</w:t>
      </w:r>
      <w:r w:rsidR="00207430" w:rsidRPr="0002668B">
        <w:rPr>
          <w:rFonts w:eastAsia="Times New Roman" w:cs="Times New Roman"/>
          <w:bCs/>
        </w:rPr>
        <w:t xml:space="preserve"> during </w:t>
      </w:r>
      <w:r w:rsidR="006766CD" w:rsidRPr="0002668B">
        <w:rPr>
          <w:rFonts w:eastAsia="Times New Roman" w:cs="Times New Roman"/>
          <w:bCs/>
        </w:rPr>
        <w:t xml:space="preserve">final revisions. </w:t>
      </w:r>
      <w:r w:rsidR="00AE39A0" w:rsidRPr="0002668B">
        <w:rPr>
          <w:rFonts w:eastAsia="Times New Roman" w:cs="Times New Roman"/>
          <w:bCs/>
        </w:rPr>
        <w:t xml:space="preserve"> </w:t>
      </w:r>
      <w:r w:rsidR="00B47FED" w:rsidRPr="0002668B">
        <w:rPr>
          <w:rFonts w:eastAsia="Times New Roman" w:cs="Times New Roman"/>
          <w:bCs/>
        </w:rPr>
        <w:t xml:space="preserve"> </w:t>
      </w:r>
      <w:r w:rsidR="007A6CDA" w:rsidRPr="0002668B">
        <w:rPr>
          <w:rFonts w:eastAsia="Times New Roman" w:cs="Times New Roman"/>
          <w:bCs/>
        </w:rPr>
        <w:t>M</w:t>
      </w:r>
      <w:r w:rsidR="00DD5891" w:rsidRPr="0002668B">
        <w:rPr>
          <w:rFonts w:eastAsia="Times New Roman" w:cs="Times New Roman"/>
          <w:bCs/>
        </w:rPr>
        <w:t>r.</w:t>
      </w:r>
      <w:r w:rsidR="007A6CDA" w:rsidRPr="0002668B">
        <w:rPr>
          <w:rFonts w:eastAsia="Times New Roman" w:cs="Times New Roman"/>
          <w:bCs/>
        </w:rPr>
        <w:t xml:space="preserve"> Namias </w:t>
      </w:r>
      <w:r w:rsidR="00B07CCC" w:rsidRPr="0002668B">
        <w:rPr>
          <w:rFonts w:eastAsia="Times New Roman" w:cs="Times New Roman"/>
          <w:bCs/>
        </w:rPr>
        <w:t>reminded the group</w:t>
      </w:r>
      <w:r w:rsidR="002C289F" w:rsidRPr="0002668B">
        <w:rPr>
          <w:rFonts w:eastAsia="Times New Roman" w:cs="Times New Roman"/>
          <w:bCs/>
        </w:rPr>
        <w:t xml:space="preserve"> that once </w:t>
      </w:r>
      <w:r w:rsidR="00842D22" w:rsidRPr="0002668B">
        <w:rPr>
          <w:rFonts w:eastAsia="Times New Roman" w:cs="Times New Roman"/>
          <w:bCs/>
        </w:rPr>
        <w:t xml:space="preserve">the Open Letter is </w:t>
      </w:r>
      <w:r w:rsidR="002C289F" w:rsidRPr="0002668B">
        <w:rPr>
          <w:rFonts w:eastAsia="Times New Roman" w:cs="Times New Roman"/>
          <w:bCs/>
        </w:rPr>
        <w:t xml:space="preserve">finalized, </w:t>
      </w:r>
      <w:r w:rsidR="001124A0" w:rsidRPr="0002668B">
        <w:rPr>
          <w:rFonts w:eastAsia="Times New Roman" w:cs="Times New Roman"/>
          <w:bCs/>
        </w:rPr>
        <w:t>they</w:t>
      </w:r>
      <w:r w:rsidR="002C289F" w:rsidRPr="0002668B">
        <w:rPr>
          <w:rFonts w:eastAsia="Times New Roman" w:cs="Times New Roman"/>
          <w:bCs/>
        </w:rPr>
        <w:t xml:space="preserve"> </w:t>
      </w:r>
      <w:r w:rsidR="00A03225" w:rsidRPr="0002668B">
        <w:rPr>
          <w:rFonts w:eastAsia="Times New Roman" w:cs="Times New Roman"/>
          <w:bCs/>
        </w:rPr>
        <w:t>will</w:t>
      </w:r>
      <w:r w:rsidR="002C289F" w:rsidRPr="0002668B">
        <w:rPr>
          <w:rFonts w:eastAsia="Times New Roman" w:cs="Times New Roman"/>
          <w:bCs/>
        </w:rPr>
        <w:t xml:space="preserve"> collect </w:t>
      </w:r>
      <w:r w:rsidR="00842D22" w:rsidRPr="0002668B">
        <w:rPr>
          <w:rFonts w:eastAsia="Times New Roman" w:cs="Times New Roman"/>
          <w:bCs/>
        </w:rPr>
        <w:t>signatures</w:t>
      </w:r>
      <w:r w:rsidR="00FD3892" w:rsidRPr="0002668B">
        <w:rPr>
          <w:rFonts w:eastAsia="Times New Roman" w:cs="Times New Roman"/>
          <w:bCs/>
        </w:rPr>
        <w:t xml:space="preserve"> </w:t>
      </w:r>
      <w:r w:rsidR="00A03225" w:rsidRPr="0002668B">
        <w:rPr>
          <w:rFonts w:eastAsia="Times New Roman" w:cs="Times New Roman"/>
          <w:bCs/>
        </w:rPr>
        <w:t>to</w:t>
      </w:r>
      <w:r w:rsidR="00D06C1A" w:rsidRPr="0002668B">
        <w:rPr>
          <w:rFonts w:eastAsia="Times New Roman" w:cs="Times New Roman"/>
          <w:bCs/>
        </w:rPr>
        <w:t xml:space="preserve"> build credibility,</w:t>
      </w:r>
      <w:r w:rsidR="00B01F79" w:rsidRPr="0002668B">
        <w:rPr>
          <w:rFonts w:eastAsia="Times New Roman" w:cs="Times New Roman"/>
          <w:bCs/>
        </w:rPr>
        <w:t xml:space="preserve"> increase visibility, and enhance influence. </w:t>
      </w:r>
      <w:r w:rsidR="004A0301" w:rsidRPr="0002668B">
        <w:rPr>
          <w:rFonts w:eastAsia="Times New Roman" w:cs="Times New Roman"/>
          <w:bCs/>
        </w:rPr>
        <w:t xml:space="preserve"> </w:t>
      </w:r>
      <w:r w:rsidR="00571072" w:rsidRPr="0002668B">
        <w:rPr>
          <w:rFonts w:eastAsia="Times New Roman" w:cs="Times New Roman"/>
          <w:bCs/>
        </w:rPr>
        <w:t xml:space="preserve">He led </w:t>
      </w:r>
      <w:r w:rsidR="004A0301" w:rsidRPr="0002668B">
        <w:rPr>
          <w:rFonts w:eastAsia="Times New Roman" w:cs="Times New Roman"/>
          <w:bCs/>
        </w:rPr>
        <w:t>the group through</w:t>
      </w:r>
      <w:r w:rsidR="0095251B" w:rsidRPr="0002668B">
        <w:rPr>
          <w:rFonts w:eastAsia="Times New Roman" w:cs="Times New Roman"/>
          <w:bCs/>
        </w:rPr>
        <w:t xml:space="preserve"> </w:t>
      </w:r>
      <w:r w:rsidR="00571072" w:rsidRPr="0002668B">
        <w:rPr>
          <w:rFonts w:eastAsia="Times New Roman" w:cs="Times New Roman"/>
          <w:bCs/>
        </w:rPr>
        <w:t>the</w:t>
      </w:r>
      <w:r w:rsidR="00CD13D2" w:rsidRPr="0002668B">
        <w:rPr>
          <w:rFonts w:eastAsia="Times New Roman" w:cs="Times New Roman"/>
          <w:bCs/>
        </w:rPr>
        <w:t xml:space="preserve"> interactive a</w:t>
      </w:r>
      <w:r w:rsidR="00B7600E" w:rsidRPr="0002668B">
        <w:rPr>
          <w:rFonts w:eastAsia="Times New Roman" w:cs="Times New Roman"/>
          <w:bCs/>
        </w:rPr>
        <w:t>ctivity</w:t>
      </w:r>
      <w:r w:rsidR="00185D3E" w:rsidRPr="0002668B">
        <w:rPr>
          <w:rFonts w:eastAsia="Times New Roman" w:cs="Times New Roman"/>
          <w:bCs/>
        </w:rPr>
        <w:t xml:space="preserve"> by </w:t>
      </w:r>
      <w:r w:rsidR="00185D3E" w:rsidRPr="0002668B">
        <w:rPr>
          <w:rFonts w:eastAsia="Times New Roman" w:cs="Times New Roman"/>
          <w:bCs/>
        </w:rPr>
        <w:t>ask</w:t>
      </w:r>
      <w:r w:rsidR="00185D3E" w:rsidRPr="0002668B">
        <w:rPr>
          <w:rFonts w:eastAsia="Times New Roman" w:cs="Times New Roman"/>
          <w:bCs/>
        </w:rPr>
        <w:t>ing</w:t>
      </w:r>
      <w:r w:rsidR="00185D3E" w:rsidRPr="0002668B">
        <w:rPr>
          <w:rFonts w:eastAsia="Times New Roman" w:cs="Times New Roman"/>
          <w:bCs/>
        </w:rPr>
        <w:t xml:space="preserve"> </w:t>
      </w:r>
      <w:r w:rsidR="00A03225" w:rsidRPr="0002668B">
        <w:rPr>
          <w:rFonts w:eastAsia="Times New Roman" w:cs="Times New Roman"/>
          <w:bCs/>
        </w:rPr>
        <w:t>attendees</w:t>
      </w:r>
      <w:r w:rsidR="00185D3E" w:rsidRPr="0002668B">
        <w:rPr>
          <w:rFonts w:eastAsia="Times New Roman" w:cs="Times New Roman"/>
          <w:bCs/>
        </w:rPr>
        <w:t xml:space="preserve"> to review the letter</w:t>
      </w:r>
      <w:r w:rsidR="001C1768" w:rsidRPr="0002668B">
        <w:rPr>
          <w:rFonts w:eastAsia="Times New Roman" w:cs="Times New Roman"/>
          <w:bCs/>
        </w:rPr>
        <w:t xml:space="preserve">, </w:t>
      </w:r>
      <w:r w:rsidR="00132A6B" w:rsidRPr="0002668B">
        <w:rPr>
          <w:rFonts w:eastAsia="Times New Roman" w:cs="Times New Roman"/>
          <w:bCs/>
        </w:rPr>
        <w:t>to provide any feedback/suggestions</w:t>
      </w:r>
      <w:r w:rsidR="00185D3E" w:rsidRPr="0002668B">
        <w:rPr>
          <w:rFonts w:eastAsia="Times New Roman" w:cs="Times New Roman"/>
          <w:bCs/>
        </w:rPr>
        <w:t xml:space="preserve"> and </w:t>
      </w:r>
      <w:r w:rsidR="00501D35" w:rsidRPr="0002668B">
        <w:rPr>
          <w:rFonts w:eastAsia="Times New Roman" w:cs="Times New Roman"/>
          <w:bCs/>
        </w:rPr>
        <w:t xml:space="preserve">to </w:t>
      </w:r>
      <w:r w:rsidR="00185D3E" w:rsidRPr="0002668B">
        <w:rPr>
          <w:rFonts w:eastAsia="Times New Roman" w:cs="Times New Roman"/>
          <w:bCs/>
        </w:rPr>
        <w:t xml:space="preserve">highlight the top </w:t>
      </w:r>
      <w:r w:rsidR="00185D3E" w:rsidRPr="0002668B">
        <w:rPr>
          <w:rFonts w:eastAsia="Times New Roman" w:cs="Times New Roman"/>
          <w:bCs/>
        </w:rPr>
        <w:t>three</w:t>
      </w:r>
      <w:r w:rsidR="00185D3E" w:rsidRPr="0002668B">
        <w:rPr>
          <w:rFonts w:eastAsia="Times New Roman" w:cs="Times New Roman"/>
          <w:bCs/>
        </w:rPr>
        <w:t xml:space="preserve"> items that NAP should emphasize.</w:t>
      </w:r>
    </w:p>
    <w:p w14:paraId="51CE761B" w14:textId="065BF416" w:rsidR="00C240F4" w:rsidRPr="0002668B" w:rsidRDefault="00AE743D" w:rsidP="00C10A66">
      <w:pPr>
        <w:spacing w:after="140" w:line="250" w:lineRule="auto"/>
        <w:jc w:val="both"/>
      </w:pPr>
      <w:r w:rsidRPr="0002668B">
        <w:rPr>
          <w:b/>
          <w:bCs/>
        </w:rPr>
        <w:t>Feedback/Suggestions:</w:t>
      </w:r>
      <w:r w:rsidR="00B54BAA" w:rsidRPr="0002668B">
        <w:rPr>
          <w:b/>
          <w:bCs/>
        </w:rPr>
        <w:t xml:space="preserve"> </w:t>
      </w:r>
      <w:r w:rsidR="00A66F03" w:rsidRPr="0002668B">
        <w:t xml:space="preserve">Attendees </w:t>
      </w:r>
      <w:r w:rsidR="000463DC" w:rsidRPr="0002668B">
        <w:t xml:space="preserve">reviewed the Open Letter </w:t>
      </w:r>
      <w:r w:rsidR="00456B80" w:rsidRPr="0002668B">
        <w:t>and provided the following suggestions:</w:t>
      </w:r>
    </w:p>
    <w:p w14:paraId="711FB7DF" w14:textId="315FCC7E" w:rsidR="0018040E" w:rsidRPr="0002668B" w:rsidRDefault="00E93CF6" w:rsidP="00005D1C">
      <w:pPr>
        <w:pStyle w:val="NoSpacing"/>
        <w:numPr>
          <w:ilvl w:val="0"/>
          <w:numId w:val="3"/>
        </w:numPr>
        <w:rPr>
          <w:i/>
          <w:iCs/>
        </w:rPr>
      </w:pPr>
      <w:r w:rsidRPr="0002668B">
        <w:rPr>
          <w:i/>
          <w:iCs/>
        </w:rPr>
        <w:t>A</w:t>
      </w:r>
      <w:r w:rsidR="009A6D9D" w:rsidRPr="0002668B">
        <w:rPr>
          <w:i/>
          <w:iCs/>
        </w:rPr>
        <w:t>dd benefits to the provider for sharing the letter</w:t>
      </w:r>
      <w:r w:rsidRPr="0002668B">
        <w:rPr>
          <w:i/>
          <w:iCs/>
        </w:rPr>
        <w:t xml:space="preserve"> - </w:t>
      </w:r>
      <w:r w:rsidR="009A6D9D" w:rsidRPr="0002668B">
        <w:rPr>
          <w:i/>
          <w:iCs/>
        </w:rPr>
        <w:t xml:space="preserve"> including ICD codes, 340B information, or hyperlinks to websites and training organizations (NEATC)</w:t>
      </w:r>
    </w:p>
    <w:p w14:paraId="5A4995D9" w14:textId="2EAAFA4A" w:rsidR="00E136FE" w:rsidRPr="0002668B" w:rsidRDefault="00BC7C03" w:rsidP="00005D1C">
      <w:pPr>
        <w:pStyle w:val="NoSpacing"/>
        <w:numPr>
          <w:ilvl w:val="0"/>
          <w:numId w:val="3"/>
        </w:numPr>
        <w:rPr>
          <w:i/>
          <w:iCs/>
        </w:rPr>
      </w:pPr>
      <w:r w:rsidRPr="0002668B">
        <w:rPr>
          <w:i/>
          <w:iCs/>
        </w:rPr>
        <w:t>A</w:t>
      </w:r>
      <w:r w:rsidR="0043590D" w:rsidRPr="0002668B">
        <w:rPr>
          <w:i/>
          <w:iCs/>
        </w:rPr>
        <w:t xml:space="preserve">dd </w:t>
      </w:r>
      <w:proofErr w:type="spellStart"/>
      <w:r w:rsidR="0043590D" w:rsidRPr="0002668B">
        <w:rPr>
          <w:i/>
          <w:iCs/>
        </w:rPr>
        <w:t>DoxyPEP</w:t>
      </w:r>
      <w:proofErr w:type="spellEnd"/>
      <w:r w:rsidR="0043590D" w:rsidRPr="0002668B">
        <w:rPr>
          <w:i/>
          <w:iCs/>
        </w:rPr>
        <w:t xml:space="preserve"> </w:t>
      </w:r>
      <w:r w:rsidR="0017640E" w:rsidRPr="0002668B">
        <w:rPr>
          <w:i/>
          <w:iCs/>
        </w:rPr>
        <w:t>&amp;</w:t>
      </w:r>
      <w:r w:rsidR="0043590D" w:rsidRPr="0002668B">
        <w:rPr>
          <w:i/>
          <w:iCs/>
        </w:rPr>
        <w:t xml:space="preserve"> </w:t>
      </w:r>
      <w:proofErr w:type="spellStart"/>
      <w:r w:rsidR="0043590D" w:rsidRPr="0002668B">
        <w:rPr>
          <w:i/>
          <w:iCs/>
        </w:rPr>
        <w:t>PrEP</w:t>
      </w:r>
      <w:proofErr w:type="spellEnd"/>
      <w:r w:rsidR="0043590D" w:rsidRPr="0002668B">
        <w:rPr>
          <w:i/>
          <w:iCs/>
        </w:rPr>
        <w:t xml:space="preserve"> </w:t>
      </w:r>
      <w:r w:rsidR="0017640E" w:rsidRPr="0002668B">
        <w:rPr>
          <w:i/>
          <w:iCs/>
        </w:rPr>
        <w:t>and</w:t>
      </w:r>
      <w:r w:rsidR="0043590D" w:rsidRPr="0002668B">
        <w:rPr>
          <w:i/>
          <w:iCs/>
        </w:rPr>
        <w:t xml:space="preserve"> cost-savings of screening for HIV/HCV/STDs in their healthcare settings</w:t>
      </w:r>
    </w:p>
    <w:p w14:paraId="5A48934C" w14:textId="3DC4E673" w:rsidR="00E46A9C" w:rsidRPr="0002668B" w:rsidRDefault="009A4AF5" w:rsidP="00005D1C">
      <w:pPr>
        <w:pStyle w:val="NoSpacing"/>
        <w:numPr>
          <w:ilvl w:val="0"/>
          <w:numId w:val="3"/>
        </w:numPr>
        <w:rPr>
          <w:i/>
          <w:iCs/>
        </w:rPr>
      </w:pPr>
      <w:r w:rsidRPr="0002668B">
        <w:rPr>
          <w:i/>
          <w:iCs/>
        </w:rPr>
        <w:t>S</w:t>
      </w:r>
      <w:r w:rsidRPr="0002668B">
        <w:rPr>
          <w:i/>
          <w:iCs/>
        </w:rPr>
        <w:t>hould include the 5 big cities stated in the G2Z initiative</w:t>
      </w:r>
    </w:p>
    <w:p w14:paraId="6057FB72" w14:textId="24D7D754" w:rsidR="009A4AF5" w:rsidRPr="0002668B" w:rsidRDefault="00FA3C47" w:rsidP="00005D1C">
      <w:pPr>
        <w:pStyle w:val="NoSpacing"/>
        <w:numPr>
          <w:ilvl w:val="0"/>
          <w:numId w:val="3"/>
        </w:numPr>
        <w:rPr>
          <w:i/>
          <w:iCs/>
        </w:rPr>
      </w:pPr>
      <w:r w:rsidRPr="0002668B">
        <w:rPr>
          <w:i/>
          <w:iCs/>
        </w:rPr>
        <w:t>Should</w:t>
      </w:r>
      <w:r w:rsidR="006733FE" w:rsidRPr="0002668B">
        <w:rPr>
          <w:i/>
          <w:iCs/>
        </w:rPr>
        <w:t xml:space="preserve"> the</w:t>
      </w:r>
      <w:r w:rsidRPr="0002668B">
        <w:rPr>
          <w:i/>
          <w:iCs/>
        </w:rPr>
        <w:t xml:space="preserve"> </w:t>
      </w:r>
      <w:r w:rsidR="00F13EAF" w:rsidRPr="0002668B">
        <w:rPr>
          <w:i/>
          <w:iCs/>
        </w:rPr>
        <w:t>letter be signed by the State or include other medical providers, members of the community such as local health departments (LHD), and FQHCs.</w:t>
      </w:r>
    </w:p>
    <w:p w14:paraId="55419D5E" w14:textId="6A32E192" w:rsidR="006733FE" w:rsidRPr="0002668B" w:rsidRDefault="00063DBF" w:rsidP="00005D1C">
      <w:pPr>
        <w:pStyle w:val="NoSpacing"/>
        <w:numPr>
          <w:ilvl w:val="0"/>
          <w:numId w:val="3"/>
        </w:numPr>
        <w:rPr>
          <w:i/>
          <w:iCs/>
        </w:rPr>
      </w:pPr>
      <w:r w:rsidRPr="0002668B">
        <w:rPr>
          <w:i/>
          <w:iCs/>
        </w:rPr>
        <w:t xml:space="preserve">Add logos from all partners </w:t>
      </w:r>
      <w:r w:rsidR="00CD56A4" w:rsidRPr="0002668B">
        <w:rPr>
          <w:i/>
          <w:iCs/>
        </w:rPr>
        <w:t>not just DPH</w:t>
      </w:r>
    </w:p>
    <w:p w14:paraId="07C9B65E" w14:textId="0D04DD9D" w:rsidR="00042AED" w:rsidRPr="0002668B" w:rsidRDefault="0001581F" w:rsidP="00005D1C">
      <w:pPr>
        <w:pStyle w:val="NoSpacing"/>
        <w:numPr>
          <w:ilvl w:val="0"/>
          <w:numId w:val="3"/>
        </w:numPr>
        <w:rPr>
          <w:i/>
          <w:iCs/>
        </w:rPr>
      </w:pPr>
      <w:r w:rsidRPr="0002668B">
        <w:rPr>
          <w:i/>
          <w:iCs/>
        </w:rPr>
        <w:lastRenderedPageBreak/>
        <w:t xml:space="preserve">Say something in the subject line of the email that would </w:t>
      </w:r>
      <w:r w:rsidR="00E50CC1" w:rsidRPr="0002668B">
        <w:rPr>
          <w:i/>
          <w:iCs/>
        </w:rPr>
        <w:t xml:space="preserve">incentivize them </w:t>
      </w:r>
    </w:p>
    <w:p w14:paraId="72FE5BCD" w14:textId="1EA95853" w:rsidR="00CD56A4" w:rsidRPr="0002668B" w:rsidRDefault="00F96222" w:rsidP="00005D1C">
      <w:pPr>
        <w:pStyle w:val="NoSpacing"/>
        <w:numPr>
          <w:ilvl w:val="0"/>
          <w:numId w:val="3"/>
        </w:numPr>
        <w:rPr>
          <w:i/>
          <w:iCs/>
        </w:rPr>
      </w:pPr>
      <w:r w:rsidRPr="0002668B">
        <w:rPr>
          <w:i/>
          <w:iCs/>
        </w:rPr>
        <w:t>Letter can be shared at conferences, meetings and presentations</w:t>
      </w:r>
    </w:p>
    <w:p w14:paraId="4140796C" w14:textId="1877AFCB" w:rsidR="00845B59" w:rsidRPr="0002668B" w:rsidRDefault="00845B59" w:rsidP="00005D1C">
      <w:pPr>
        <w:pStyle w:val="NoSpacing"/>
        <w:numPr>
          <w:ilvl w:val="0"/>
          <w:numId w:val="3"/>
        </w:numPr>
        <w:rPr>
          <w:i/>
          <w:iCs/>
        </w:rPr>
      </w:pPr>
      <w:r w:rsidRPr="0002668B">
        <w:rPr>
          <w:i/>
          <w:iCs/>
        </w:rPr>
        <w:t xml:space="preserve">Letter can be shared on Ending the </w:t>
      </w:r>
      <w:proofErr w:type="spellStart"/>
      <w:r w:rsidRPr="0002668B">
        <w:rPr>
          <w:i/>
          <w:iCs/>
        </w:rPr>
        <w:t>Syndemic</w:t>
      </w:r>
      <w:proofErr w:type="spellEnd"/>
      <w:r w:rsidRPr="0002668B">
        <w:rPr>
          <w:i/>
          <w:iCs/>
        </w:rPr>
        <w:t xml:space="preserve"> website</w:t>
      </w:r>
    </w:p>
    <w:p w14:paraId="6A8D08CB" w14:textId="68868BC9" w:rsidR="0082673C" w:rsidRPr="0002668B" w:rsidRDefault="00A4065E" w:rsidP="00005D1C">
      <w:pPr>
        <w:pStyle w:val="NoSpacing"/>
        <w:numPr>
          <w:ilvl w:val="0"/>
          <w:numId w:val="3"/>
        </w:numPr>
        <w:rPr>
          <w:i/>
          <w:iCs/>
        </w:rPr>
      </w:pPr>
      <w:r w:rsidRPr="0002668B">
        <w:rPr>
          <w:i/>
          <w:iCs/>
        </w:rPr>
        <w:t xml:space="preserve">Add </w:t>
      </w:r>
      <w:r w:rsidR="00396185" w:rsidRPr="0002668B">
        <w:rPr>
          <w:i/>
          <w:iCs/>
        </w:rPr>
        <w:t xml:space="preserve">the word “prevention” – currently </w:t>
      </w:r>
      <w:r w:rsidR="00261D13" w:rsidRPr="0002668B">
        <w:rPr>
          <w:i/>
          <w:iCs/>
        </w:rPr>
        <w:t>only mention</w:t>
      </w:r>
      <w:r w:rsidR="00396185" w:rsidRPr="0002668B">
        <w:rPr>
          <w:i/>
          <w:iCs/>
        </w:rPr>
        <w:t xml:space="preserve">s </w:t>
      </w:r>
      <w:r w:rsidR="00261D13" w:rsidRPr="0002668B">
        <w:rPr>
          <w:i/>
          <w:iCs/>
        </w:rPr>
        <w:t>“</w:t>
      </w:r>
      <w:r w:rsidR="00396185" w:rsidRPr="0002668B">
        <w:rPr>
          <w:i/>
          <w:iCs/>
        </w:rPr>
        <w:t>care</w:t>
      </w:r>
      <w:r w:rsidR="00261D13" w:rsidRPr="0002668B">
        <w:rPr>
          <w:i/>
          <w:iCs/>
        </w:rPr>
        <w:t>”</w:t>
      </w:r>
      <w:r w:rsidR="00396185" w:rsidRPr="0002668B">
        <w:rPr>
          <w:i/>
          <w:iCs/>
        </w:rPr>
        <w:t xml:space="preserve"> </w:t>
      </w:r>
    </w:p>
    <w:p w14:paraId="7B06491A" w14:textId="39D0E967" w:rsidR="00261D13" w:rsidRPr="0002668B" w:rsidRDefault="00391A99" w:rsidP="00005D1C">
      <w:pPr>
        <w:pStyle w:val="NoSpacing"/>
        <w:numPr>
          <w:ilvl w:val="0"/>
          <w:numId w:val="3"/>
        </w:numPr>
        <w:rPr>
          <w:i/>
          <w:iCs/>
        </w:rPr>
      </w:pPr>
      <w:r w:rsidRPr="0002668B">
        <w:rPr>
          <w:i/>
          <w:iCs/>
        </w:rPr>
        <w:t xml:space="preserve">Consider </w:t>
      </w:r>
      <w:r w:rsidR="0015228C" w:rsidRPr="0002668B">
        <w:rPr>
          <w:i/>
          <w:iCs/>
        </w:rPr>
        <w:t>replacing</w:t>
      </w:r>
      <w:r w:rsidRPr="0002668B">
        <w:rPr>
          <w:i/>
          <w:iCs/>
        </w:rPr>
        <w:t xml:space="preserve"> the word</w:t>
      </w:r>
      <w:r w:rsidR="0015228C" w:rsidRPr="0002668B">
        <w:rPr>
          <w:i/>
          <w:iCs/>
        </w:rPr>
        <w:t xml:space="preserve"> “patients “with “clients”</w:t>
      </w:r>
    </w:p>
    <w:p w14:paraId="64A837AC" w14:textId="58CBEFF8" w:rsidR="00BF2BC4" w:rsidRPr="0002668B" w:rsidRDefault="0083564D" w:rsidP="00005D1C">
      <w:pPr>
        <w:pStyle w:val="NoSpacing"/>
        <w:numPr>
          <w:ilvl w:val="0"/>
          <w:numId w:val="3"/>
        </w:numPr>
        <w:rPr>
          <w:i/>
          <w:iCs/>
        </w:rPr>
      </w:pPr>
      <w:r w:rsidRPr="0002668B">
        <w:rPr>
          <w:i/>
          <w:iCs/>
        </w:rPr>
        <w:t>Include the benefits of engaging in this work</w:t>
      </w:r>
    </w:p>
    <w:p w14:paraId="2E3B6F1D" w14:textId="03A5ADFA" w:rsidR="00CC78F0" w:rsidRPr="0002668B" w:rsidRDefault="003733A9" w:rsidP="00005D1C">
      <w:pPr>
        <w:pStyle w:val="NoSpacing"/>
        <w:numPr>
          <w:ilvl w:val="0"/>
          <w:numId w:val="3"/>
        </w:numPr>
        <w:rPr>
          <w:i/>
          <w:iCs/>
        </w:rPr>
      </w:pPr>
      <w:r w:rsidRPr="0002668B">
        <w:rPr>
          <w:i/>
          <w:iCs/>
        </w:rPr>
        <w:t xml:space="preserve">Embed a video of someone reading this letter </w:t>
      </w:r>
      <w:r w:rsidR="00F82B73" w:rsidRPr="0002668B">
        <w:rPr>
          <w:i/>
          <w:iCs/>
        </w:rPr>
        <w:t>in their email</w:t>
      </w:r>
    </w:p>
    <w:p w14:paraId="31D68FB4" w14:textId="31E1FAC6" w:rsidR="00F82B73" w:rsidRPr="0002668B" w:rsidRDefault="005161BC" w:rsidP="00005D1C">
      <w:pPr>
        <w:pStyle w:val="NoSpacing"/>
        <w:numPr>
          <w:ilvl w:val="0"/>
          <w:numId w:val="3"/>
        </w:numPr>
        <w:rPr>
          <w:i/>
          <w:iCs/>
        </w:rPr>
      </w:pPr>
      <w:r w:rsidRPr="0002668B">
        <w:rPr>
          <w:i/>
          <w:iCs/>
        </w:rPr>
        <w:t>Add</w:t>
      </w:r>
      <w:r w:rsidR="00754679" w:rsidRPr="0002668B">
        <w:rPr>
          <w:i/>
          <w:iCs/>
        </w:rPr>
        <w:t xml:space="preserve"> “and </w:t>
      </w:r>
      <w:r w:rsidRPr="0002668B">
        <w:rPr>
          <w:i/>
          <w:iCs/>
        </w:rPr>
        <w:t xml:space="preserve"> HCV</w:t>
      </w:r>
      <w:r w:rsidR="00754679" w:rsidRPr="0002668B">
        <w:rPr>
          <w:i/>
          <w:iCs/>
        </w:rPr>
        <w:t>”</w:t>
      </w:r>
      <w:r w:rsidRPr="0002668B">
        <w:rPr>
          <w:i/>
          <w:iCs/>
        </w:rPr>
        <w:t xml:space="preserve"> to “the HIV epidemic” in the first sentence</w:t>
      </w:r>
    </w:p>
    <w:p w14:paraId="4E0101C2" w14:textId="4FDCC8B3" w:rsidR="00754679" w:rsidRPr="0002668B" w:rsidRDefault="0098189C" w:rsidP="00005D1C">
      <w:pPr>
        <w:pStyle w:val="NoSpacing"/>
        <w:numPr>
          <w:ilvl w:val="0"/>
          <w:numId w:val="3"/>
        </w:numPr>
        <w:rPr>
          <w:i/>
          <w:iCs/>
        </w:rPr>
      </w:pPr>
      <w:r w:rsidRPr="0002668B">
        <w:rPr>
          <w:i/>
          <w:iCs/>
        </w:rPr>
        <w:t xml:space="preserve">Add </w:t>
      </w:r>
      <w:r w:rsidR="009C48CB" w:rsidRPr="0002668B">
        <w:rPr>
          <w:i/>
          <w:iCs/>
        </w:rPr>
        <w:t>“</w:t>
      </w:r>
      <w:r w:rsidRPr="0002668B">
        <w:rPr>
          <w:i/>
          <w:iCs/>
        </w:rPr>
        <w:t>Hep C</w:t>
      </w:r>
      <w:r w:rsidR="009C48CB" w:rsidRPr="0002668B">
        <w:rPr>
          <w:i/>
          <w:iCs/>
        </w:rPr>
        <w:t>”</w:t>
      </w:r>
      <w:r w:rsidRPr="0002668B">
        <w:rPr>
          <w:i/>
          <w:iCs/>
        </w:rPr>
        <w:t xml:space="preserve"> to </w:t>
      </w:r>
      <w:r w:rsidR="009C48CB" w:rsidRPr="0002668B">
        <w:rPr>
          <w:i/>
          <w:iCs/>
        </w:rPr>
        <w:t>the first sentence</w:t>
      </w:r>
    </w:p>
    <w:p w14:paraId="1AE98265" w14:textId="66FABBE8" w:rsidR="0080246C" w:rsidRPr="0002668B" w:rsidRDefault="0080246C" w:rsidP="00005D1C">
      <w:pPr>
        <w:pStyle w:val="NoSpacing"/>
        <w:numPr>
          <w:ilvl w:val="0"/>
          <w:numId w:val="3"/>
        </w:numPr>
        <w:rPr>
          <w:i/>
          <w:iCs/>
        </w:rPr>
      </w:pPr>
      <w:r w:rsidRPr="0002668B">
        <w:rPr>
          <w:i/>
          <w:iCs/>
        </w:rPr>
        <w:t>Add P</w:t>
      </w:r>
      <w:r w:rsidR="00ED1389" w:rsidRPr="0002668B">
        <w:rPr>
          <w:i/>
          <w:iCs/>
        </w:rPr>
        <w:t xml:space="preserve">EP &amp; </w:t>
      </w:r>
      <w:proofErr w:type="spellStart"/>
      <w:r w:rsidR="00ED1389" w:rsidRPr="0002668B">
        <w:rPr>
          <w:i/>
          <w:iCs/>
        </w:rPr>
        <w:t>PrEP</w:t>
      </w:r>
      <w:proofErr w:type="spellEnd"/>
      <w:r w:rsidR="00ED1389" w:rsidRPr="0002668B">
        <w:rPr>
          <w:i/>
          <w:iCs/>
        </w:rPr>
        <w:t xml:space="preserve"> to </w:t>
      </w:r>
      <w:r w:rsidR="0040295D" w:rsidRPr="0002668B">
        <w:rPr>
          <w:i/>
          <w:iCs/>
        </w:rPr>
        <w:t>E</w:t>
      </w:r>
      <w:r w:rsidR="00ED1389" w:rsidRPr="0002668B">
        <w:rPr>
          <w:i/>
          <w:iCs/>
        </w:rPr>
        <w:t>ducation/</w:t>
      </w:r>
      <w:r w:rsidR="0040295D" w:rsidRPr="0002668B">
        <w:rPr>
          <w:i/>
          <w:iCs/>
        </w:rPr>
        <w:t>A</w:t>
      </w:r>
      <w:r w:rsidR="00ED1389" w:rsidRPr="0002668B">
        <w:rPr>
          <w:i/>
          <w:iCs/>
        </w:rPr>
        <w:t xml:space="preserve">wareness </w:t>
      </w:r>
      <w:r w:rsidR="0040295D" w:rsidRPr="0002668B">
        <w:rPr>
          <w:i/>
          <w:iCs/>
        </w:rPr>
        <w:t xml:space="preserve">and add </w:t>
      </w:r>
      <w:proofErr w:type="spellStart"/>
      <w:r w:rsidR="0040295D" w:rsidRPr="0002668B">
        <w:rPr>
          <w:i/>
          <w:iCs/>
        </w:rPr>
        <w:t>PrEP</w:t>
      </w:r>
      <w:proofErr w:type="spellEnd"/>
      <w:r w:rsidR="0040295D" w:rsidRPr="0002668B">
        <w:rPr>
          <w:i/>
          <w:iCs/>
        </w:rPr>
        <w:t xml:space="preserve"> to #4</w:t>
      </w:r>
    </w:p>
    <w:p w14:paraId="09840704" w14:textId="782835F8" w:rsidR="0040295D" w:rsidRPr="0002668B" w:rsidRDefault="004B3404" w:rsidP="00005D1C">
      <w:pPr>
        <w:pStyle w:val="NoSpacing"/>
        <w:numPr>
          <w:ilvl w:val="0"/>
          <w:numId w:val="3"/>
        </w:numPr>
        <w:rPr>
          <w:i/>
          <w:iCs/>
        </w:rPr>
      </w:pPr>
      <w:r w:rsidRPr="0002668B">
        <w:rPr>
          <w:i/>
          <w:iCs/>
        </w:rPr>
        <w:t>Replace HIV with HIV/HCV</w:t>
      </w:r>
    </w:p>
    <w:p w14:paraId="21DE1747" w14:textId="10129C5D" w:rsidR="00370982" w:rsidRPr="0002668B" w:rsidRDefault="00370982" w:rsidP="00005D1C">
      <w:pPr>
        <w:pStyle w:val="NoSpacing"/>
        <w:numPr>
          <w:ilvl w:val="0"/>
          <w:numId w:val="3"/>
        </w:numPr>
        <w:rPr>
          <w:i/>
          <w:iCs/>
        </w:rPr>
      </w:pPr>
      <w:r w:rsidRPr="0002668B">
        <w:rPr>
          <w:i/>
          <w:iCs/>
        </w:rPr>
        <w:t xml:space="preserve">Add </w:t>
      </w:r>
      <w:proofErr w:type="spellStart"/>
      <w:r w:rsidRPr="0002668B">
        <w:rPr>
          <w:i/>
          <w:iCs/>
        </w:rPr>
        <w:t>PrEP</w:t>
      </w:r>
      <w:proofErr w:type="spellEnd"/>
      <w:r w:rsidRPr="0002668B">
        <w:rPr>
          <w:i/>
          <w:iCs/>
        </w:rPr>
        <w:t xml:space="preserve"> to # 2 and #4</w:t>
      </w:r>
    </w:p>
    <w:p w14:paraId="2B0E88DD" w14:textId="0374DAB0" w:rsidR="00370982" w:rsidRPr="0002668B" w:rsidRDefault="00EA7FA2" w:rsidP="00005D1C">
      <w:pPr>
        <w:pStyle w:val="NoSpacing"/>
        <w:numPr>
          <w:ilvl w:val="0"/>
          <w:numId w:val="3"/>
        </w:numPr>
        <w:rPr>
          <w:i/>
          <w:iCs/>
        </w:rPr>
      </w:pPr>
      <w:r w:rsidRPr="0002668B">
        <w:rPr>
          <w:i/>
          <w:iCs/>
        </w:rPr>
        <w:t>Place emphasis on #1 and #3</w:t>
      </w:r>
    </w:p>
    <w:p w14:paraId="1226861D" w14:textId="2695500C" w:rsidR="001448A6" w:rsidRPr="0002668B" w:rsidRDefault="001448A6" w:rsidP="00005D1C">
      <w:pPr>
        <w:pStyle w:val="NoSpacing"/>
        <w:numPr>
          <w:ilvl w:val="0"/>
          <w:numId w:val="3"/>
        </w:numPr>
        <w:rPr>
          <w:i/>
          <w:iCs/>
        </w:rPr>
      </w:pPr>
      <w:r w:rsidRPr="0002668B">
        <w:rPr>
          <w:i/>
          <w:iCs/>
        </w:rPr>
        <w:t>Can pharmacies play a role in distributing</w:t>
      </w:r>
    </w:p>
    <w:p w14:paraId="0F8FF7DA" w14:textId="3880D99A" w:rsidR="00FE406E" w:rsidRPr="0002668B" w:rsidRDefault="00FE406E" w:rsidP="00005D1C">
      <w:pPr>
        <w:pStyle w:val="NoSpacing"/>
        <w:numPr>
          <w:ilvl w:val="0"/>
          <w:numId w:val="3"/>
        </w:numPr>
        <w:rPr>
          <w:i/>
          <w:iCs/>
        </w:rPr>
      </w:pPr>
      <w:r w:rsidRPr="0002668B">
        <w:rPr>
          <w:i/>
          <w:iCs/>
        </w:rPr>
        <w:t>Emphasis on #1-#3</w:t>
      </w:r>
    </w:p>
    <w:p w14:paraId="3121668E" w14:textId="372A08A4" w:rsidR="00FE406E" w:rsidRPr="0002668B" w:rsidRDefault="00B23809" w:rsidP="00005D1C">
      <w:pPr>
        <w:pStyle w:val="NoSpacing"/>
        <w:numPr>
          <w:ilvl w:val="0"/>
          <w:numId w:val="3"/>
        </w:numPr>
        <w:rPr>
          <w:i/>
          <w:iCs/>
        </w:rPr>
      </w:pPr>
      <w:r w:rsidRPr="0002668B">
        <w:rPr>
          <w:i/>
          <w:iCs/>
        </w:rPr>
        <w:t>Combine #4 with #2</w:t>
      </w:r>
    </w:p>
    <w:p w14:paraId="5F9977E2" w14:textId="1923A4B7" w:rsidR="00E04732" w:rsidRPr="0002668B" w:rsidRDefault="00E04732" w:rsidP="00005D1C">
      <w:pPr>
        <w:pStyle w:val="NoSpacing"/>
        <w:numPr>
          <w:ilvl w:val="0"/>
          <w:numId w:val="3"/>
        </w:numPr>
        <w:rPr>
          <w:i/>
          <w:iCs/>
        </w:rPr>
      </w:pPr>
      <w:r w:rsidRPr="0002668B">
        <w:rPr>
          <w:i/>
          <w:iCs/>
        </w:rPr>
        <w:t>Letter needs to include more information</w:t>
      </w:r>
    </w:p>
    <w:p w14:paraId="536D36D4" w14:textId="0C8B7F57" w:rsidR="00B23809" w:rsidRPr="0002668B" w:rsidRDefault="005072B0" w:rsidP="00005D1C">
      <w:pPr>
        <w:pStyle w:val="NoSpacing"/>
        <w:numPr>
          <w:ilvl w:val="0"/>
          <w:numId w:val="3"/>
        </w:numPr>
        <w:rPr>
          <w:i/>
          <w:iCs/>
        </w:rPr>
      </w:pPr>
      <w:r w:rsidRPr="0002668B">
        <w:rPr>
          <w:i/>
          <w:iCs/>
        </w:rPr>
        <w:t>Add age group targets</w:t>
      </w:r>
    </w:p>
    <w:p w14:paraId="613C5608" w14:textId="522C8724" w:rsidR="00134546" w:rsidRPr="0002668B" w:rsidRDefault="00134546" w:rsidP="00005D1C">
      <w:pPr>
        <w:pStyle w:val="NoSpacing"/>
        <w:numPr>
          <w:ilvl w:val="0"/>
          <w:numId w:val="3"/>
        </w:numPr>
        <w:rPr>
          <w:i/>
          <w:iCs/>
        </w:rPr>
      </w:pPr>
      <w:r w:rsidRPr="0002668B">
        <w:rPr>
          <w:i/>
          <w:iCs/>
        </w:rPr>
        <w:t>Add links to resources</w:t>
      </w:r>
      <w:r w:rsidR="003402CF" w:rsidRPr="0002668B">
        <w:rPr>
          <w:i/>
          <w:iCs/>
        </w:rPr>
        <w:t xml:space="preserve"> for #3</w:t>
      </w:r>
    </w:p>
    <w:p w14:paraId="432FB358" w14:textId="53ED3018" w:rsidR="003402CF" w:rsidRPr="0002668B" w:rsidRDefault="00FF1E0D" w:rsidP="00005D1C">
      <w:pPr>
        <w:pStyle w:val="NoSpacing"/>
        <w:numPr>
          <w:ilvl w:val="0"/>
          <w:numId w:val="3"/>
        </w:numPr>
        <w:rPr>
          <w:i/>
          <w:iCs/>
        </w:rPr>
      </w:pPr>
      <w:r w:rsidRPr="0002668B">
        <w:rPr>
          <w:i/>
          <w:iCs/>
        </w:rPr>
        <w:t>Emphasis on #2 and #3</w:t>
      </w:r>
    </w:p>
    <w:p w14:paraId="616BE8D5" w14:textId="74644D9D" w:rsidR="00FD7BBE" w:rsidRPr="0002668B" w:rsidRDefault="00FD7BBE" w:rsidP="00005D1C">
      <w:pPr>
        <w:pStyle w:val="NoSpacing"/>
        <w:numPr>
          <w:ilvl w:val="0"/>
          <w:numId w:val="3"/>
        </w:numPr>
        <w:rPr>
          <w:i/>
          <w:iCs/>
        </w:rPr>
      </w:pPr>
      <w:r w:rsidRPr="0002668B">
        <w:rPr>
          <w:i/>
          <w:iCs/>
        </w:rPr>
        <w:t>Add a list of Frequently Asked Questions</w:t>
      </w:r>
      <w:r w:rsidR="00A6096A" w:rsidRPr="0002668B">
        <w:rPr>
          <w:i/>
          <w:iCs/>
        </w:rPr>
        <w:t xml:space="preserve"> with providers</w:t>
      </w:r>
    </w:p>
    <w:p w14:paraId="7AB3AB27" w14:textId="709C20A7" w:rsidR="00966257" w:rsidRPr="0002668B" w:rsidRDefault="00966257" w:rsidP="00005D1C">
      <w:pPr>
        <w:pStyle w:val="NoSpacing"/>
        <w:numPr>
          <w:ilvl w:val="0"/>
          <w:numId w:val="3"/>
        </w:numPr>
        <w:rPr>
          <w:i/>
          <w:iCs/>
        </w:rPr>
      </w:pPr>
      <w:r w:rsidRPr="0002668B">
        <w:rPr>
          <w:i/>
          <w:iCs/>
        </w:rPr>
        <w:t>Include link for testing law</w:t>
      </w:r>
    </w:p>
    <w:p w14:paraId="29993C09" w14:textId="7DD9A53A" w:rsidR="00966257" w:rsidRPr="0002668B" w:rsidRDefault="006A0EF9" w:rsidP="00005D1C">
      <w:pPr>
        <w:pStyle w:val="NoSpacing"/>
        <w:numPr>
          <w:ilvl w:val="0"/>
          <w:numId w:val="3"/>
        </w:numPr>
        <w:rPr>
          <w:i/>
          <w:iCs/>
        </w:rPr>
      </w:pPr>
      <w:r w:rsidRPr="0002668B">
        <w:rPr>
          <w:i/>
          <w:iCs/>
        </w:rPr>
        <w:t>Get the signature of the DPH Commissioner</w:t>
      </w:r>
    </w:p>
    <w:p w14:paraId="56FC5254" w14:textId="4795938A" w:rsidR="00082745" w:rsidRPr="0002668B" w:rsidRDefault="00082745" w:rsidP="00005D1C">
      <w:pPr>
        <w:pStyle w:val="NoSpacing"/>
        <w:numPr>
          <w:ilvl w:val="0"/>
          <w:numId w:val="3"/>
        </w:numPr>
        <w:rPr>
          <w:i/>
          <w:iCs/>
        </w:rPr>
      </w:pPr>
      <w:r w:rsidRPr="0002668B">
        <w:rPr>
          <w:i/>
          <w:iCs/>
        </w:rPr>
        <w:t>Add provider incentives</w:t>
      </w:r>
      <w:r w:rsidR="00C1162D" w:rsidRPr="0002668B">
        <w:rPr>
          <w:i/>
          <w:iCs/>
        </w:rPr>
        <w:t xml:space="preserve"> and billing information (codes)</w:t>
      </w:r>
    </w:p>
    <w:p w14:paraId="5C1B5AE2" w14:textId="0A5EEAB9" w:rsidR="005161BC" w:rsidRPr="0002668B" w:rsidRDefault="00272D9C" w:rsidP="00865CA1">
      <w:pPr>
        <w:pStyle w:val="NoSpacing"/>
        <w:numPr>
          <w:ilvl w:val="0"/>
          <w:numId w:val="3"/>
        </w:numPr>
        <w:rPr>
          <w:i/>
          <w:iCs/>
        </w:rPr>
      </w:pPr>
      <w:r w:rsidRPr="0002668B">
        <w:rPr>
          <w:i/>
          <w:iCs/>
        </w:rPr>
        <w:t>Billing guide with testing gui</w:t>
      </w:r>
      <w:r w:rsidR="00042AED" w:rsidRPr="0002668B">
        <w:rPr>
          <w:i/>
          <w:iCs/>
        </w:rPr>
        <w:t>delines</w:t>
      </w:r>
    </w:p>
    <w:p w14:paraId="46EF3831" w14:textId="77777777" w:rsidR="00865CA1" w:rsidRPr="0002668B" w:rsidRDefault="00865CA1" w:rsidP="00865CA1">
      <w:pPr>
        <w:pStyle w:val="NoSpacing"/>
        <w:ind w:left="720"/>
      </w:pPr>
    </w:p>
    <w:p w14:paraId="76AF1862" w14:textId="1260FB53" w:rsidR="00B54BAA" w:rsidRPr="0002668B" w:rsidRDefault="00A15463" w:rsidP="00C10A66">
      <w:pPr>
        <w:spacing w:after="140" w:line="250" w:lineRule="auto"/>
        <w:jc w:val="both"/>
      </w:pPr>
      <w:r w:rsidRPr="0002668B">
        <w:rPr>
          <w:b/>
          <w:bCs/>
        </w:rPr>
        <w:t>Distribution Plan:</w:t>
      </w:r>
      <w:r w:rsidR="00B54BAA" w:rsidRPr="0002668B">
        <w:rPr>
          <w:b/>
          <w:bCs/>
        </w:rPr>
        <w:t xml:space="preserve"> </w:t>
      </w:r>
      <w:r w:rsidR="00623913" w:rsidRPr="0002668B">
        <w:t xml:space="preserve">Once the </w:t>
      </w:r>
      <w:r w:rsidR="00A00B81" w:rsidRPr="0002668B">
        <w:t>Open Letter is finalized,</w:t>
      </w:r>
      <w:r w:rsidR="00623913" w:rsidRPr="0002668B">
        <w:t xml:space="preserve"> Luis Diaz will coordinate the distribution using a variety of methods </w:t>
      </w:r>
      <w:r w:rsidR="008231E8" w:rsidRPr="0002668B">
        <w:t>including</w:t>
      </w:r>
      <w:r w:rsidR="00623913" w:rsidRPr="0002668B">
        <w:t xml:space="preserve"> email, direct mail, in-person</w:t>
      </w:r>
      <w:r w:rsidR="00224A81" w:rsidRPr="0002668B">
        <w:t xml:space="preserve"> (sales-rep model)</w:t>
      </w:r>
      <w:r w:rsidR="00623913" w:rsidRPr="0002668B">
        <w:t xml:space="preserve">, including a video of the letter, social media, and via websites (Positive prevention CT/Ending the </w:t>
      </w:r>
      <w:proofErr w:type="spellStart"/>
      <w:r w:rsidR="00623913" w:rsidRPr="0002668B">
        <w:t>Syndemic</w:t>
      </w:r>
      <w:proofErr w:type="spellEnd"/>
      <w:r w:rsidR="00623913" w:rsidRPr="0002668B">
        <w:t>).</w:t>
      </w:r>
      <w:r w:rsidR="00974AC7" w:rsidRPr="0002668B">
        <w:t xml:space="preserve"> Additional suggestions</w:t>
      </w:r>
      <w:r w:rsidR="000B4528" w:rsidRPr="0002668B">
        <w:t xml:space="preserve"> </w:t>
      </w:r>
      <w:r w:rsidR="000B4528" w:rsidRPr="0002668B">
        <w:t xml:space="preserve">from the group </w:t>
      </w:r>
      <w:r w:rsidR="00230D51" w:rsidRPr="0002668B">
        <w:t xml:space="preserve">for distributing the </w:t>
      </w:r>
      <w:r w:rsidR="000B4528" w:rsidRPr="0002668B">
        <w:t xml:space="preserve">Open Letter </w:t>
      </w:r>
      <w:r w:rsidR="00E41697" w:rsidRPr="0002668B">
        <w:t>included:</w:t>
      </w:r>
    </w:p>
    <w:p w14:paraId="7CA0AE8D" w14:textId="3408C45F" w:rsidR="00E41697" w:rsidRPr="0002668B" w:rsidRDefault="002F0CF9" w:rsidP="007B4A58">
      <w:pPr>
        <w:pStyle w:val="NoSpacing"/>
        <w:numPr>
          <w:ilvl w:val="0"/>
          <w:numId w:val="4"/>
        </w:numPr>
        <w:rPr>
          <w:i/>
          <w:iCs/>
        </w:rPr>
      </w:pPr>
      <w:r w:rsidRPr="0002668B">
        <w:rPr>
          <w:i/>
          <w:iCs/>
        </w:rPr>
        <w:t>Request help from local health departments</w:t>
      </w:r>
      <w:r w:rsidR="001072E6" w:rsidRPr="0002668B">
        <w:rPr>
          <w:i/>
          <w:iCs/>
        </w:rPr>
        <w:t xml:space="preserve"> to sign off</w:t>
      </w:r>
    </w:p>
    <w:p w14:paraId="64F02279" w14:textId="62B1707D" w:rsidR="00D34E88" w:rsidRPr="0002668B" w:rsidRDefault="00D34E88" w:rsidP="007B4A58">
      <w:pPr>
        <w:pStyle w:val="NoSpacing"/>
        <w:numPr>
          <w:ilvl w:val="0"/>
          <w:numId w:val="4"/>
        </w:numPr>
        <w:rPr>
          <w:i/>
          <w:iCs/>
        </w:rPr>
      </w:pPr>
      <w:r w:rsidRPr="0002668B">
        <w:rPr>
          <w:i/>
          <w:iCs/>
        </w:rPr>
        <w:t>Have DPH commissioner endorse</w:t>
      </w:r>
    </w:p>
    <w:p w14:paraId="3346D312" w14:textId="5BAFC742" w:rsidR="00D34E88" w:rsidRPr="0002668B" w:rsidRDefault="00CF375D" w:rsidP="007B4A58">
      <w:pPr>
        <w:pStyle w:val="NoSpacing"/>
        <w:numPr>
          <w:ilvl w:val="0"/>
          <w:numId w:val="4"/>
        </w:numPr>
        <w:rPr>
          <w:i/>
          <w:iCs/>
        </w:rPr>
      </w:pPr>
      <w:r w:rsidRPr="0002668B">
        <w:rPr>
          <w:i/>
          <w:iCs/>
        </w:rPr>
        <w:t xml:space="preserve">Keep </w:t>
      </w:r>
      <w:r w:rsidR="00BA77D4" w:rsidRPr="0002668B">
        <w:rPr>
          <w:i/>
          <w:iCs/>
        </w:rPr>
        <w:t xml:space="preserve">minimal but powerful </w:t>
      </w:r>
      <w:r w:rsidRPr="0002668B">
        <w:rPr>
          <w:i/>
          <w:iCs/>
        </w:rPr>
        <w:t>signatures attached to letter</w:t>
      </w:r>
      <w:r w:rsidR="00BA77D4" w:rsidRPr="0002668B">
        <w:rPr>
          <w:i/>
          <w:iCs/>
        </w:rPr>
        <w:t>, too many signatures</w:t>
      </w:r>
      <w:r w:rsidR="00EC60F7" w:rsidRPr="0002668B">
        <w:rPr>
          <w:i/>
          <w:iCs/>
        </w:rPr>
        <w:t xml:space="preserve"> will</w:t>
      </w:r>
      <w:r w:rsidR="00BA77D4" w:rsidRPr="0002668B">
        <w:rPr>
          <w:i/>
          <w:iCs/>
        </w:rPr>
        <w:t xml:space="preserve"> </w:t>
      </w:r>
      <w:r w:rsidR="00EC60F7" w:rsidRPr="0002668B">
        <w:rPr>
          <w:i/>
          <w:iCs/>
        </w:rPr>
        <w:t>dilute the importance</w:t>
      </w:r>
    </w:p>
    <w:p w14:paraId="10427664" w14:textId="61748FD2" w:rsidR="00EC60F7" w:rsidRPr="0002668B" w:rsidRDefault="001072E6" w:rsidP="007B4A58">
      <w:pPr>
        <w:pStyle w:val="NoSpacing"/>
        <w:numPr>
          <w:ilvl w:val="0"/>
          <w:numId w:val="4"/>
        </w:numPr>
        <w:rPr>
          <w:i/>
          <w:iCs/>
        </w:rPr>
      </w:pPr>
      <w:r w:rsidRPr="0002668B">
        <w:rPr>
          <w:i/>
          <w:iCs/>
        </w:rPr>
        <w:t xml:space="preserve">When providers </w:t>
      </w:r>
      <w:r w:rsidR="002F2B55" w:rsidRPr="0002668B">
        <w:rPr>
          <w:i/>
          <w:iCs/>
        </w:rPr>
        <w:t xml:space="preserve">annually </w:t>
      </w:r>
      <w:r w:rsidRPr="0002668B">
        <w:rPr>
          <w:i/>
          <w:iCs/>
        </w:rPr>
        <w:t xml:space="preserve">renew their licenses with the state, </w:t>
      </w:r>
      <w:r w:rsidR="00EE7788" w:rsidRPr="0002668B">
        <w:rPr>
          <w:i/>
          <w:iCs/>
        </w:rPr>
        <w:t xml:space="preserve">include this letter with </w:t>
      </w:r>
      <w:r w:rsidR="002F2B55" w:rsidRPr="0002668B">
        <w:rPr>
          <w:i/>
          <w:iCs/>
        </w:rPr>
        <w:t xml:space="preserve">their </w:t>
      </w:r>
      <w:r w:rsidR="00EE7788" w:rsidRPr="0002668B">
        <w:rPr>
          <w:i/>
          <w:iCs/>
        </w:rPr>
        <w:t>renewal</w:t>
      </w:r>
    </w:p>
    <w:p w14:paraId="01B4D592" w14:textId="303B4FDD" w:rsidR="00EC60F7" w:rsidRPr="0002668B" w:rsidRDefault="00B248EC" w:rsidP="00FA1CD0">
      <w:pPr>
        <w:pStyle w:val="NoSpacing"/>
        <w:numPr>
          <w:ilvl w:val="0"/>
          <w:numId w:val="4"/>
        </w:numPr>
        <w:rPr>
          <w:i/>
          <w:iCs/>
        </w:rPr>
      </w:pPr>
      <w:r w:rsidRPr="0002668B">
        <w:rPr>
          <w:i/>
          <w:iCs/>
        </w:rPr>
        <w:t>Offer CMEs or work with DPH Physician licensing (PLIS) to offer incentives for doing the screening in healthcare settings.</w:t>
      </w:r>
    </w:p>
    <w:p w14:paraId="62EF4508" w14:textId="77777777" w:rsidR="00FA1CD0" w:rsidRPr="0002668B" w:rsidRDefault="00FA1CD0" w:rsidP="00FA1CD0">
      <w:pPr>
        <w:pStyle w:val="NoSpacing"/>
        <w:ind w:left="720"/>
        <w:rPr>
          <w:i/>
          <w:iCs/>
        </w:rPr>
      </w:pPr>
    </w:p>
    <w:p w14:paraId="02D0ACA9" w14:textId="679FC7AD" w:rsidR="00521BE1" w:rsidRPr="0002668B" w:rsidRDefault="00955DDE" w:rsidP="00521BE1">
      <w:pPr>
        <w:spacing w:after="60" w:line="250" w:lineRule="auto"/>
        <w:rPr>
          <w:b/>
          <w:bCs/>
          <w:color w:val="156082" w:themeColor="accent1"/>
        </w:rPr>
      </w:pPr>
      <w:r w:rsidRPr="0002668B">
        <w:rPr>
          <w:b/>
          <w:bCs/>
          <w:color w:val="156082" w:themeColor="accent1"/>
        </w:rPr>
        <w:t>NAP RESTRUCTURE DISCUSSION</w:t>
      </w:r>
    </w:p>
    <w:p w14:paraId="78A293E9" w14:textId="192294C7" w:rsidR="00FE60E1" w:rsidRPr="0002668B" w:rsidRDefault="000D37F6" w:rsidP="00D95F76">
      <w:pPr>
        <w:spacing w:after="120" w:line="250" w:lineRule="auto"/>
        <w:ind w:right="576"/>
        <w:jc w:val="both"/>
      </w:pPr>
      <w:r w:rsidRPr="0002668B">
        <w:t xml:space="preserve">Mr. Namias </w:t>
      </w:r>
      <w:r w:rsidR="009E4788" w:rsidRPr="0002668B">
        <w:t>opened</w:t>
      </w:r>
      <w:r w:rsidRPr="0002668B">
        <w:t xml:space="preserve"> the discussion </w:t>
      </w:r>
      <w:r w:rsidR="00DB2523" w:rsidRPr="0002668B">
        <w:t xml:space="preserve">by </w:t>
      </w:r>
      <w:r w:rsidR="00AE4538" w:rsidRPr="0002668B">
        <w:t>acknowledging</w:t>
      </w:r>
      <w:r w:rsidRPr="0002668B">
        <w:t xml:space="preserve"> </w:t>
      </w:r>
      <w:r w:rsidR="00A70F6B" w:rsidRPr="0002668B">
        <w:t>previous</w:t>
      </w:r>
      <w:r w:rsidRPr="0002668B">
        <w:t xml:space="preserve"> assessments completed at NAP and asked what other types of assessment projects the NAP Committee should prioritize in the coming year. </w:t>
      </w:r>
      <w:r w:rsidR="007C4F35" w:rsidRPr="0002668B">
        <w:t xml:space="preserve">He identified </w:t>
      </w:r>
      <w:r w:rsidR="001079CD" w:rsidRPr="0002668B">
        <w:t>several examples of</w:t>
      </w:r>
      <w:r w:rsidRPr="0002668B">
        <w:t xml:space="preserve"> assessments that were completed</w:t>
      </w:r>
      <w:r w:rsidR="001079CD" w:rsidRPr="0002668B">
        <w:t xml:space="preserve"> within the</w:t>
      </w:r>
      <w:r w:rsidRPr="0002668B">
        <w:t xml:space="preserve"> last two years were, 1) Ryan White Part B Needs Assessment 2) Prevention Needs Assessment, 3) Pilot Project conducted by CCMC on </w:t>
      </w:r>
      <w:r w:rsidRPr="0002668B">
        <w:lastRenderedPageBreak/>
        <w:t xml:space="preserve">Stigma, and 4) Assessing the resources for Housing resources.  </w:t>
      </w:r>
      <w:r w:rsidR="00D02042" w:rsidRPr="0002668B">
        <w:t xml:space="preserve">Mr. Namias </w:t>
      </w:r>
      <w:r w:rsidR="007A4B7C" w:rsidRPr="0002668B">
        <w:t xml:space="preserve">acknowledged there </w:t>
      </w:r>
      <w:r w:rsidR="00A17149" w:rsidRPr="0002668B">
        <w:t>are</w:t>
      </w:r>
      <w:r w:rsidR="005A5EFF" w:rsidRPr="0002668B">
        <w:t xml:space="preserve"> </w:t>
      </w:r>
      <w:r w:rsidR="007A4B7C" w:rsidRPr="0002668B">
        <w:t>currently</w:t>
      </w:r>
      <w:r w:rsidR="00280281" w:rsidRPr="0002668B">
        <w:t xml:space="preserve"> no needs assessments requiring this group</w:t>
      </w:r>
      <w:r w:rsidR="004112FB" w:rsidRPr="0002668B">
        <w:t>’s attention, and suggested that moving forward</w:t>
      </w:r>
      <w:r w:rsidR="002A6AFD" w:rsidRPr="0002668B">
        <w:t>,</w:t>
      </w:r>
      <w:r w:rsidR="004112FB" w:rsidRPr="0002668B">
        <w:t xml:space="preserve"> </w:t>
      </w:r>
      <w:r w:rsidR="002A6AFD" w:rsidRPr="0002668B">
        <w:t>a workgroup</w:t>
      </w:r>
      <w:r w:rsidR="003D2978" w:rsidRPr="0002668B">
        <w:t xml:space="preserve">/taskforce can assemble “as needed” to work on </w:t>
      </w:r>
      <w:r w:rsidR="00E3679A" w:rsidRPr="0002668B">
        <w:t>those projects.</w:t>
      </w:r>
    </w:p>
    <w:p w14:paraId="77CDA75B" w14:textId="0B7215A3" w:rsidR="005A5EFF" w:rsidRPr="0002668B" w:rsidRDefault="005A5EFF" w:rsidP="00D95F76">
      <w:pPr>
        <w:spacing w:after="120" w:line="250" w:lineRule="auto"/>
        <w:ind w:right="576"/>
        <w:jc w:val="both"/>
      </w:pPr>
      <w:r w:rsidRPr="0002668B">
        <w:t xml:space="preserve">Several attendees </w:t>
      </w:r>
      <w:r w:rsidR="005C1AC8" w:rsidRPr="0002668B">
        <w:t xml:space="preserve">identified </w:t>
      </w:r>
      <w:r w:rsidR="005C1AC8" w:rsidRPr="0002668B">
        <w:rPr>
          <w:i/>
          <w:iCs/>
        </w:rPr>
        <w:t xml:space="preserve">undocumented </w:t>
      </w:r>
      <w:r w:rsidR="00942BC2" w:rsidRPr="0002668B">
        <w:rPr>
          <w:i/>
          <w:iCs/>
        </w:rPr>
        <w:t>patients</w:t>
      </w:r>
      <w:r w:rsidR="00942BC2" w:rsidRPr="0002668B">
        <w:t xml:space="preserve"> as</w:t>
      </w:r>
      <w:r w:rsidR="005C1AC8" w:rsidRPr="0002668B">
        <w:t xml:space="preserve"> a priority population</w:t>
      </w:r>
      <w:r w:rsidR="00942BC2" w:rsidRPr="0002668B">
        <w:t xml:space="preserve"> to consider</w:t>
      </w:r>
      <w:r w:rsidR="005C1AC8" w:rsidRPr="0002668B">
        <w:t xml:space="preserve"> for a </w:t>
      </w:r>
      <w:r w:rsidR="00CC27B4" w:rsidRPr="0002668B">
        <w:t xml:space="preserve">future </w:t>
      </w:r>
      <w:r w:rsidR="005C1AC8" w:rsidRPr="0002668B">
        <w:t xml:space="preserve">needs </w:t>
      </w:r>
      <w:r w:rsidR="00CC27B4" w:rsidRPr="0002668B">
        <w:t>assessment survey</w:t>
      </w:r>
      <w:r w:rsidR="009F3BC7" w:rsidRPr="0002668B">
        <w:t>.</w:t>
      </w:r>
    </w:p>
    <w:p w14:paraId="233FEE21" w14:textId="4D6F1B14" w:rsidR="00D16C2D" w:rsidRPr="0002668B" w:rsidRDefault="00D16C2D" w:rsidP="00D95F76">
      <w:pPr>
        <w:spacing w:after="120" w:line="250" w:lineRule="auto"/>
        <w:ind w:right="576"/>
        <w:jc w:val="both"/>
      </w:pPr>
      <w:r w:rsidRPr="0002668B">
        <w:t xml:space="preserve">Mr. Dante Gennaro offered training and support </w:t>
      </w:r>
      <w:r w:rsidRPr="0002668B">
        <w:t>from</w:t>
      </w:r>
      <w:r w:rsidR="00212B9A" w:rsidRPr="0002668B">
        <w:t xml:space="preserve"> the</w:t>
      </w:r>
      <w:r w:rsidRPr="0002668B">
        <w:t xml:space="preserve"> AETC </w:t>
      </w:r>
      <w:r w:rsidRPr="0002668B">
        <w:t>as it relate</w:t>
      </w:r>
      <w:r w:rsidR="00212B9A" w:rsidRPr="0002668B">
        <w:t>s</w:t>
      </w:r>
      <w:r w:rsidRPr="0002668B">
        <w:t xml:space="preserve"> to provider involvement in improving services and disseminating surveys/needs assessments.</w:t>
      </w:r>
    </w:p>
    <w:p w14:paraId="65D84CDB" w14:textId="2B484D8E" w:rsidR="006C2CA1" w:rsidRPr="0002668B" w:rsidRDefault="006C2CA1" w:rsidP="00D95F76">
      <w:pPr>
        <w:spacing w:after="120" w:line="250" w:lineRule="auto"/>
        <w:ind w:right="576"/>
        <w:jc w:val="both"/>
      </w:pPr>
      <w:r w:rsidRPr="0002668B">
        <w:t xml:space="preserve">Mr. Xavier Day suggested a </w:t>
      </w:r>
      <w:r w:rsidR="005F7487" w:rsidRPr="0002668B">
        <w:t>rebranding</w:t>
      </w:r>
      <w:r w:rsidR="00B53C08" w:rsidRPr="0002668B">
        <w:t xml:space="preserve"> </w:t>
      </w:r>
      <w:r w:rsidR="005F7487" w:rsidRPr="0002668B">
        <w:t xml:space="preserve"> of</w:t>
      </w:r>
      <w:r w:rsidR="00B53C08" w:rsidRPr="0002668B">
        <w:t xml:space="preserve"> the NAP committee </w:t>
      </w:r>
      <w:r w:rsidR="00675919" w:rsidRPr="0002668B">
        <w:t xml:space="preserve">that would </w:t>
      </w:r>
      <w:r w:rsidR="00B53C08" w:rsidRPr="0002668B">
        <w:t>includ</w:t>
      </w:r>
      <w:r w:rsidR="002863E1" w:rsidRPr="0002668B">
        <w:t>e</w:t>
      </w:r>
      <w:r w:rsidR="00B53C08" w:rsidRPr="0002668B">
        <w:t xml:space="preserve"> developing a new</w:t>
      </w:r>
      <w:r w:rsidR="00675919" w:rsidRPr="0002668B">
        <w:t xml:space="preserve"> mission</w:t>
      </w:r>
      <w:r w:rsidR="005F7487" w:rsidRPr="0002668B">
        <w:t xml:space="preserve"> statement</w:t>
      </w:r>
      <w:r w:rsidR="00675919" w:rsidRPr="0002668B">
        <w:t xml:space="preserve"> and charge</w:t>
      </w:r>
      <w:r w:rsidR="002863E1" w:rsidRPr="0002668B">
        <w:t xml:space="preserve">.  He </w:t>
      </w:r>
      <w:r w:rsidR="00A615AE" w:rsidRPr="0002668B">
        <w:t xml:space="preserve">reminded </w:t>
      </w:r>
      <w:r w:rsidR="00544EB2" w:rsidRPr="0002668B">
        <w:t xml:space="preserve">the group </w:t>
      </w:r>
      <w:r w:rsidR="00A615AE" w:rsidRPr="0002668B">
        <w:t xml:space="preserve">if </w:t>
      </w:r>
      <w:r w:rsidR="006A5242" w:rsidRPr="0002668B">
        <w:t>they</w:t>
      </w:r>
      <w:r w:rsidR="00A615AE" w:rsidRPr="0002668B">
        <w:t xml:space="preserve"> </w:t>
      </w:r>
      <w:r w:rsidR="00544EB2" w:rsidRPr="0002668B">
        <w:t xml:space="preserve">decided to take this approach, then </w:t>
      </w:r>
      <w:r w:rsidR="004E4823" w:rsidRPr="0002668B">
        <w:t xml:space="preserve">we would have to come up with </w:t>
      </w:r>
      <w:r w:rsidR="004D555E" w:rsidRPr="0002668B">
        <w:t>new</w:t>
      </w:r>
      <w:r w:rsidR="004E4823" w:rsidRPr="0002668B">
        <w:t xml:space="preserve"> </w:t>
      </w:r>
      <w:r w:rsidR="004D555E" w:rsidRPr="0002668B">
        <w:t>metrics</w:t>
      </w:r>
      <w:r w:rsidR="004E4823" w:rsidRPr="0002668B">
        <w:t xml:space="preserve"> to measure </w:t>
      </w:r>
      <w:r w:rsidR="00326933" w:rsidRPr="0002668B">
        <w:t xml:space="preserve">the committee’s </w:t>
      </w:r>
      <w:r w:rsidR="004E4823" w:rsidRPr="0002668B">
        <w:t>success</w:t>
      </w:r>
      <w:r w:rsidR="004D555E" w:rsidRPr="0002668B">
        <w:t>.</w:t>
      </w:r>
    </w:p>
    <w:p w14:paraId="282F617C" w14:textId="6A292A71" w:rsidR="00AA48CA" w:rsidRPr="0002668B" w:rsidRDefault="009A63DB" w:rsidP="005B2830">
      <w:pPr>
        <w:spacing w:after="60" w:line="250" w:lineRule="auto"/>
        <w:rPr>
          <w:b/>
          <w:bCs/>
          <w:color w:val="156082" w:themeColor="accent1"/>
        </w:rPr>
      </w:pPr>
      <w:r w:rsidRPr="0002668B">
        <w:rPr>
          <w:b/>
          <w:bCs/>
          <w:color w:val="156082" w:themeColor="accent1"/>
        </w:rPr>
        <w:t xml:space="preserve">2025 </w:t>
      </w:r>
      <w:r w:rsidR="002370ED" w:rsidRPr="0002668B">
        <w:rPr>
          <w:b/>
          <w:bCs/>
          <w:color w:val="156082" w:themeColor="accent1"/>
        </w:rPr>
        <w:t xml:space="preserve">NAP </w:t>
      </w:r>
      <w:r w:rsidRPr="0002668B">
        <w:rPr>
          <w:b/>
          <w:bCs/>
          <w:color w:val="156082" w:themeColor="accent1"/>
        </w:rPr>
        <w:t xml:space="preserve">WORKPLAN </w:t>
      </w:r>
    </w:p>
    <w:p w14:paraId="5B9DF4F8" w14:textId="55F4FBE5" w:rsidR="00F36774" w:rsidRPr="0002668B" w:rsidRDefault="00F61834" w:rsidP="007E56A6">
      <w:pPr>
        <w:spacing w:after="120" w:line="250" w:lineRule="auto"/>
        <w:ind w:right="576"/>
        <w:jc w:val="both"/>
        <w:rPr>
          <w:color w:val="000000" w:themeColor="text1"/>
        </w:rPr>
      </w:pPr>
      <w:r w:rsidRPr="0002668B">
        <w:rPr>
          <w:color w:val="000000" w:themeColor="text1"/>
        </w:rPr>
        <w:t xml:space="preserve">Ms. Buchelli reviewed </w:t>
      </w:r>
      <w:r w:rsidR="00D100B2" w:rsidRPr="0002668B">
        <w:rPr>
          <w:color w:val="000000" w:themeColor="text1"/>
        </w:rPr>
        <w:t xml:space="preserve">the </w:t>
      </w:r>
      <w:r w:rsidR="005523F4" w:rsidRPr="0002668B">
        <w:rPr>
          <w:color w:val="000000" w:themeColor="text1"/>
        </w:rPr>
        <w:t xml:space="preserve">NAP committee </w:t>
      </w:r>
      <w:r w:rsidR="00DC4A42" w:rsidRPr="0002668B">
        <w:rPr>
          <w:color w:val="000000" w:themeColor="text1"/>
        </w:rPr>
        <w:t xml:space="preserve">work </w:t>
      </w:r>
      <w:r w:rsidR="00D100B2" w:rsidRPr="0002668B">
        <w:rPr>
          <w:color w:val="000000" w:themeColor="text1"/>
        </w:rPr>
        <w:t xml:space="preserve">and how it </w:t>
      </w:r>
      <w:r w:rsidR="005523F4" w:rsidRPr="0002668B">
        <w:rPr>
          <w:color w:val="000000" w:themeColor="text1"/>
        </w:rPr>
        <w:t xml:space="preserve">connects to the </w:t>
      </w:r>
      <w:r w:rsidR="00D100B2" w:rsidRPr="0002668B">
        <w:rPr>
          <w:color w:val="000000" w:themeColor="text1"/>
        </w:rPr>
        <w:t xml:space="preserve">statewide </w:t>
      </w:r>
      <w:r w:rsidR="005523F4" w:rsidRPr="0002668B">
        <w:rPr>
          <w:color w:val="000000" w:themeColor="text1"/>
        </w:rPr>
        <w:t>Integrated Plan</w:t>
      </w:r>
      <w:r w:rsidR="00DC4A42" w:rsidRPr="0002668B">
        <w:rPr>
          <w:color w:val="000000" w:themeColor="text1"/>
        </w:rPr>
        <w:t xml:space="preserve"> (IP)</w:t>
      </w:r>
      <w:r w:rsidR="005523F4" w:rsidRPr="0002668B">
        <w:rPr>
          <w:color w:val="000000" w:themeColor="text1"/>
        </w:rPr>
        <w:t xml:space="preserve">.  She </w:t>
      </w:r>
      <w:r w:rsidR="00DC4A42" w:rsidRPr="0002668B">
        <w:rPr>
          <w:color w:val="000000" w:themeColor="text1"/>
        </w:rPr>
        <w:t xml:space="preserve">explained that </w:t>
      </w:r>
      <w:r w:rsidR="007E56A6" w:rsidRPr="0002668B">
        <w:rPr>
          <w:color w:val="000000" w:themeColor="text1"/>
        </w:rPr>
        <w:t xml:space="preserve">NAP activities relate directly to </w:t>
      </w:r>
      <w:r w:rsidR="00DC4A42" w:rsidRPr="0002668B">
        <w:rPr>
          <w:color w:val="000000" w:themeColor="text1"/>
        </w:rPr>
        <w:t>IP</w:t>
      </w:r>
      <w:r w:rsidR="007E56A6" w:rsidRPr="0002668B">
        <w:rPr>
          <w:color w:val="000000" w:themeColor="text1"/>
        </w:rPr>
        <w:t xml:space="preserve"> </w:t>
      </w:r>
      <w:r w:rsidR="00381A7D" w:rsidRPr="0002668B">
        <w:rPr>
          <w:color w:val="000000" w:themeColor="text1"/>
        </w:rPr>
        <w:t>O</w:t>
      </w:r>
      <w:r w:rsidR="007E56A6" w:rsidRPr="0002668B">
        <w:rPr>
          <w:color w:val="000000" w:themeColor="text1"/>
        </w:rPr>
        <w:t>bjective 3.1</w:t>
      </w:r>
      <w:r w:rsidR="00830A60" w:rsidRPr="0002668B">
        <w:rPr>
          <w:color w:val="000000" w:themeColor="text1"/>
        </w:rPr>
        <w:t xml:space="preserve">, </w:t>
      </w:r>
      <w:r w:rsidR="007E56A6" w:rsidRPr="0002668B">
        <w:rPr>
          <w:color w:val="000000" w:themeColor="text1"/>
        </w:rPr>
        <w:t xml:space="preserve"> “Define and incorporate at least one (1) stigma and discrimination indicator(s) to add to the CHPC indicator list”</w:t>
      </w:r>
      <w:r w:rsidR="00F36774" w:rsidRPr="0002668B">
        <w:rPr>
          <w:color w:val="000000" w:themeColor="text1"/>
        </w:rPr>
        <w:t>.  Also,</w:t>
      </w:r>
      <w:r w:rsidR="007E56A6" w:rsidRPr="0002668B">
        <w:rPr>
          <w:color w:val="000000" w:themeColor="text1"/>
        </w:rPr>
        <w:t xml:space="preserve"> </w:t>
      </w:r>
      <w:r w:rsidR="00A411DD" w:rsidRPr="0002668B">
        <w:rPr>
          <w:color w:val="000000" w:themeColor="text1"/>
        </w:rPr>
        <w:t xml:space="preserve">IP </w:t>
      </w:r>
      <w:r w:rsidR="007E56A6" w:rsidRPr="0002668B">
        <w:rPr>
          <w:color w:val="000000" w:themeColor="text1"/>
        </w:rPr>
        <w:t xml:space="preserve">Objective 4.2,  “to document the integration of HIV services with other areas of </w:t>
      </w:r>
      <w:proofErr w:type="spellStart"/>
      <w:r w:rsidR="007E56A6" w:rsidRPr="0002668B">
        <w:rPr>
          <w:color w:val="000000" w:themeColor="text1"/>
        </w:rPr>
        <w:t>syndemic</w:t>
      </w:r>
      <w:proofErr w:type="spellEnd"/>
      <w:r w:rsidR="007E56A6" w:rsidRPr="0002668B">
        <w:rPr>
          <w:color w:val="000000" w:themeColor="text1"/>
        </w:rPr>
        <w:t xml:space="preserve"> focus for inclusion in the Plan.” NAP also facilitates and conducts special projects that increase coordination of the planning groups.</w:t>
      </w:r>
      <w:r w:rsidR="007971D1" w:rsidRPr="0002668B">
        <w:rPr>
          <w:color w:val="000000" w:themeColor="text1"/>
        </w:rPr>
        <w:t xml:space="preserve"> </w:t>
      </w:r>
      <w:r w:rsidR="00F714B0" w:rsidRPr="0002668B">
        <w:rPr>
          <w:color w:val="000000" w:themeColor="text1"/>
        </w:rPr>
        <w:t xml:space="preserve"> Ms. Buchelli asked </w:t>
      </w:r>
      <w:r w:rsidR="00FE6F59" w:rsidRPr="0002668B">
        <w:rPr>
          <w:color w:val="000000" w:themeColor="text1"/>
        </w:rPr>
        <w:t xml:space="preserve">for </w:t>
      </w:r>
      <w:r w:rsidR="00FE6F59" w:rsidRPr="0002668B">
        <w:rPr>
          <w:color w:val="000000" w:themeColor="text1"/>
        </w:rPr>
        <w:t xml:space="preserve">suggestions and feedback from the committee on </w:t>
      </w:r>
      <w:r w:rsidR="00932946" w:rsidRPr="0002668B">
        <w:rPr>
          <w:color w:val="000000" w:themeColor="text1"/>
        </w:rPr>
        <w:t>how to approach the</w:t>
      </w:r>
      <w:r w:rsidR="00FE6F59" w:rsidRPr="0002668B">
        <w:rPr>
          <w:color w:val="000000" w:themeColor="text1"/>
        </w:rPr>
        <w:t xml:space="preserve"> Stigma objective.</w:t>
      </w:r>
    </w:p>
    <w:p w14:paraId="07F9E283" w14:textId="1A2EB00E" w:rsidR="007722ED" w:rsidRPr="0002668B" w:rsidRDefault="007722ED" w:rsidP="007E56A6">
      <w:pPr>
        <w:spacing w:after="120" w:line="250" w:lineRule="auto"/>
        <w:ind w:right="576"/>
        <w:jc w:val="both"/>
        <w:rPr>
          <w:color w:val="000000" w:themeColor="text1"/>
        </w:rPr>
      </w:pPr>
      <w:r w:rsidRPr="0002668B">
        <w:rPr>
          <w:color w:val="000000" w:themeColor="text1"/>
        </w:rPr>
        <w:t xml:space="preserve">Several individuals </w:t>
      </w:r>
      <w:r w:rsidR="0010026C" w:rsidRPr="0002668B">
        <w:rPr>
          <w:color w:val="000000" w:themeColor="text1"/>
        </w:rPr>
        <w:t xml:space="preserve">noted </w:t>
      </w:r>
      <w:r w:rsidR="00C305EA" w:rsidRPr="0002668B">
        <w:rPr>
          <w:color w:val="000000" w:themeColor="text1"/>
        </w:rPr>
        <w:t xml:space="preserve">the </w:t>
      </w:r>
      <w:r w:rsidR="00CD07EE" w:rsidRPr="0002668B">
        <w:rPr>
          <w:color w:val="000000" w:themeColor="text1"/>
        </w:rPr>
        <w:t>challenges</w:t>
      </w:r>
      <w:r w:rsidR="00C305EA" w:rsidRPr="0002668B">
        <w:rPr>
          <w:color w:val="000000" w:themeColor="text1"/>
        </w:rPr>
        <w:t xml:space="preserve"> </w:t>
      </w:r>
      <w:r w:rsidR="00C305EA" w:rsidRPr="0002668B">
        <w:rPr>
          <w:color w:val="000000" w:themeColor="text1"/>
        </w:rPr>
        <w:t>in measuring stigma</w:t>
      </w:r>
      <w:r w:rsidR="001D5B72" w:rsidRPr="0002668B">
        <w:rPr>
          <w:color w:val="000000" w:themeColor="text1"/>
        </w:rPr>
        <w:t xml:space="preserve"> especially when the same questions are not being asked</w:t>
      </w:r>
      <w:r w:rsidR="006745EB" w:rsidRPr="0002668B">
        <w:rPr>
          <w:color w:val="000000" w:themeColor="text1"/>
        </w:rPr>
        <w:t xml:space="preserve"> across agencies and organizations.</w:t>
      </w:r>
    </w:p>
    <w:p w14:paraId="27E87DFD" w14:textId="2A3750DB" w:rsidR="00BE025F" w:rsidRPr="0002668B" w:rsidRDefault="00BE025F" w:rsidP="007E56A6">
      <w:pPr>
        <w:spacing w:after="120" w:line="250" w:lineRule="auto"/>
        <w:ind w:right="576"/>
        <w:jc w:val="both"/>
        <w:rPr>
          <w:color w:val="000000" w:themeColor="text1"/>
        </w:rPr>
      </w:pPr>
      <w:r w:rsidRPr="0002668B">
        <w:rPr>
          <w:color w:val="000000" w:themeColor="text1"/>
        </w:rPr>
        <w:t>Ms. Susan Major noted that QPM does still plan to include Stigma Measure</w:t>
      </w:r>
      <w:r w:rsidR="00B65EC9" w:rsidRPr="0002668B">
        <w:rPr>
          <w:color w:val="000000" w:themeColor="text1"/>
        </w:rPr>
        <w:t xml:space="preserve"> in their workplan</w:t>
      </w:r>
      <w:r w:rsidRPr="0002668B">
        <w:rPr>
          <w:color w:val="000000" w:themeColor="text1"/>
        </w:rPr>
        <w:t>, but further information on the best metrics is needed.</w:t>
      </w:r>
    </w:p>
    <w:p w14:paraId="025D9D56" w14:textId="06EA5E69" w:rsidR="00F36774" w:rsidRPr="0002668B" w:rsidRDefault="00937D33" w:rsidP="007E56A6">
      <w:pPr>
        <w:spacing w:after="120" w:line="250" w:lineRule="auto"/>
        <w:ind w:right="576"/>
        <w:jc w:val="both"/>
        <w:rPr>
          <w:color w:val="000000" w:themeColor="text1"/>
        </w:rPr>
      </w:pPr>
      <w:r w:rsidRPr="0002668B">
        <w:rPr>
          <w:color w:val="000000" w:themeColor="text1"/>
        </w:rPr>
        <w:t xml:space="preserve">Ms. Croasdale-Mills stated there are currently 7 National Plans that are currently being reviewed and are requesting feedback.  This is an opportunity to see how we can shift and integrate these recommendations into our plan in the future.  </w:t>
      </w:r>
      <w:r w:rsidR="00951C77" w:rsidRPr="0002668B">
        <w:rPr>
          <w:color w:val="000000" w:themeColor="text1"/>
        </w:rPr>
        <w:t xml:space="preserve">She </w:t>
      </w:r>
      <w:r w:rsidRPr="0002668B">
        <w:rPr>
          <w:color w:val="000000" w:themeColor="text1"/>
        </w:rPr>
        <w:t xml:space="preserve"> also reminded participants there is a National Stigma Conference this month. The conference is held annually, and she recommended that CHPC participants attend in the future</w:t>
      </w:r>
      <w:r w:rsidR="00951C77" w:rsidRPr="0002668B">
        <w:rPr>
          <w:color w:val="000000" w:themeColor="text1"/>
        </w:rPr>
        <w:t>.</w:t>
      </w:r>
    </w:p>
    <w:p w14:paraId="7C748306" w14:textId="5526176D" w:rsidR="00A26E50" w:rsidRPr="0002668B" w:rsidRDefault="000932B0" w:rsidP="00EA65EF">
      <w:pPr>
        <w:spacing w:after="120" w:line="250" w:lineRule="auto"/>
        <w:ind w:left="360" w:right="576"/>
        <w:jc w:val="both"/>
        <w:rPr>
          <w:b/>
          <w:bCs/>
          <w:color w:val="000000" w:themeColor="text1"/>
        </w:rPr>
      </w:pPr>
      <w:r w:rsidRPr="0002668B">
        <w:rPr>
          <w:b/>
          <w:bCs/>
          <w:color w:val="000000" w:themeColor="text1"/>
        </w:rPr>
        <w:t>P</w:t>
      </w:r>
      <w:r w:rsidR="00A26E50" w:rsidRPr="0002668B">
        <w:rPr>
          <w:b/>
          <w:bCs/>
          <w:color w:val="000000" w:themeColor="text1"/>
        </w:rPr>
        <w:t xml:space="preserve">riorities </w:t>
      </w:r>
      <w:r w:rsidR="00EA65EF" w:rsidRPr="0002668B">
        <w:rPr>
          <w:b/>
          <w:bCs/>
          <w:color w:val="000000" w:themeColor="text1"/>
        </w:rPr>
        <w:t xml:space="preserve">Identified </w:t>
      </w:r>
      <w:r w:rsidR="00A26E50" w:rsidRPr="0002668B">
        <w:rPr>
          <w:b/>
          <w:bCs/>
          <w:color w:val="000000" w:themeColor="text1"/>
        </w:rPr>
        <w:t>for 2025</w:t>
      </w:r>
      <w:r w:rsidRPr="0002668B">
        <w:rPr>
          <w:b/>
          <w:bCs/>
          <w:color w:val="000000" w:themeColor="text1"/>
        </w:rPr>
        <w:t>:</w:t>
      </w:r>
    </w:p>
    <w:p w14:paraId="1CD36C13" w14:textId="27346707" w:rsidR="00A26E50" w:rsidRPr="0002668B" w:rsidRDefault="00A26E50" w:rsidP="00EA65EF">
      <w:pPr>
        <w:pStyle w:val="NoSpacing"/>
        <w:numPr>
          <w:ilvl w:val="0"/>
          <w:numId w:val="5"/>
        </w:numPr>
        <w:ind w:left="1080"/>
      </w:pPr>
      <w:r w:rsidRPr="0002668B">
        <w:t>Stigma Measure</w:t>
      </w:r>
    </w:p>
    <w:p w14:paraId="75E5E825" w14:textId="4B6E6878" w:rsidR="00A26E50" w:rsidRPr="0002668B" w:rsidRDefault="00A26E50" w:rsidP="00EA65EF">
      <w:pPr>
        <w:pStyle w:val="NoSpacing"/>
        <w:numPr>
          <w:ilvl w:val="0"/>
          <w:numId w:val="5"/>
        </w:numPr>
        <w:ind w:left="1080"/>
      </w:pPr>
      <w:r w:rsidRPr="0002668B">
        <w:t>Stigma Needs Assessment- expand upon the one CCMC conducted</w:t>
      </w:r>
    </w:p>
    <w:p w14:paraId="7A4ACE3C" w14:textId="5F496745" w:rsidR="00A26E50" w:rsidRPr="0002668B" w:rsidRDefault="00A26E50" w:rsidP="00EA65EF">
      <w:pPr>
        <w:pStyle w:val="NoSpacing"/>
        <w:numPr>
          <w:ilvl w:val="0"/>
          <w:numId w:val="5"/>
        </w:numPr>
        <w:ind w:left="1080"/>
      </w:pPr>
      <w:r w:rsidRPr="0002668B">
        <w:t>Undocumented Population Needs Assessment</w:t>
      </w:r>
    </w:p>
    <w:p w14:paraId="45E1CD74" w14:textId="77777777" w:rsidR="000932B0" w:rsidRPr="0002668B" w:rsidRDefault="000932B0" w:rsidP="000932B0">
      <w:pPr>
        <w:pStyle w:val="NoSpacing"/>
        <w:ind w:left="1080"/>
      </w:pPr>
    </w:p>
    <w:p w14:paraId="7137AB66" w14:textId="545A34D4" w:rsidR="00AA48CA" w:rsidRPr="00FC6012" w:rsidRDefault="00C0118C" w:rsidP="005B2830">
      <w:pPr>
        <w:spacing w:after="60" w:line="250" w:lineRule="auto"/>
        <w:rPr>
          <w:b/>
          <w:bCs/>
          <w:color w:val="156082" w:themeColor="accent1"/>
        </w:rPr>
      </w:pPr>
      <w:r w:rsidRPr="0002668B">
        <w:rPr>
          <w:b/>
          <w:bCs/>
          <w:color w:val="156082" w:themeColor="accent1"/>
        </w:rPr>
        <w:t>HOUSING RESOURCE</w:t>
      </w:r>
    </w:p>
    <w:p w14:paraId="01CAA92B" w14:textId="087CBC22" w:rsidR="00B208CA" w:rsidRDefault="00B208CA" w:rsidP="005B2830">
      <w:pPr>
        <w:spacing w:after="60" w:line="250" w:lineRule="auto"/>
      </w:pPr>
      <w:r w:rsidRPr="00B208CA">
        <w:t xml:space="preserve">Ms. Buchelli </w:t>
      </w:r>
      <w:r w:rsidR="00236B7F">
        <w:t>asked participants to review the</w:t>
      </w:r>
      <w:r w:rsidRPr="00B208CA">
        <w:t xml:space="preserve"> the list of housing resources compiled by NAP</w:t>
      </w:r>
      <w:r w:rsidR="006E0F08">
        <w:t xml:space="preserve"> committee members</w:t>
      </w:r>
      <w:r w:rsidR="00461849">
        <w:t xml:space="preserve"> in 2023</w:t>
      </w:r>
      <w:r w:rsidR="00D72E2B">
        <w:t xml:space="preserve">.  </w:t>
      </w:r>
      <w:r w:rsidR="00874D85">
        <w:t>She explained that this was created</w:t>
      </w:r>
      <w:r w:rsidR="00794D01">
        <w:t xml:space="preserve"> as a resource </w:t>
      </w:r>
      <w:r w:rsidR="00010719">
        <w:t>after the NAP committee organized a</w:t>
      </w:r>
      <w:r w:rsidR="00B55459">
        <w:t xml:space="preserve"> </w:t>
      </w:r>
      <w:r w:rsidR="00D72316">
        <w:t>p</w:t>
      </w:r>
      <w:r w:rsidR="00B55459">
        <w:t xml:space="preserve">anel discussion in 2023 featuring leaders from </w:t>
      </w:r>
      <w:r w:rsidR="00D72316">
        <w:t>h</w:t>
      </w:r>
      <w:r w:rsidR="00B55459">
        <w:t>ousing organizations</w:t>
      </w:r>
      <w:r w:rsidR="008239BF">
        <w:t xml:space="preserve">/agencies in CT. </w:t>
      </w:r>
      <w:r w:rsidR="00007E6E">
        <w:t xml:space="preserve"> </w:t>
      </w:r>
      <w:r w:rsidR="009D3C7D">
        <w:t xml:space="preserve">This </w:t>
      </w:r>
      <w:r w:rsidR="007B09B3">
        <w:t xml:space="preserve">list is a </w:t>
      </w:r>
      <w:r w:rsidR="009D3C7D">
        <w:t>working document</w:t>
      </w:r>
      <w:r w:rsidR="007B09B3">
        <w:t xml:space="preserve"> housed on the CHPC website</w:t>
      </w:r>
      <w:r w:rsidR="00662600">
        <w:t>, and it is intended to</w:t>
      </w:r>
      <w:r w:rsidR="00946855" w:rsidRPr="00946855">
        <w:t xml:space="preserve"> give HIV providers a quick resource to refer to and </w:t>
      </w:r>
      <w:r w:rsidR="00ED265C">
        <w:t xml:space="preserve">to </w:t>
      </w:r>
      <w:r w:rsidR="00946855" w:rsidRPr="00946855">
        <w:t xml:space="preserve">link their patients/clients.  </w:t>
      </w:r>
    </w:p>
    <w:p w14:paraId="7AF4F5B2" w14:textId="6CE5C127" w:rsidR="00986FFD" w:rsidRDefault="00986FFD" w:rsidP="005B2830">
      <w:pPr>
        <w:spacing w:after="60" w:line="250" w:lineRule="auto"/>
      </w:pPr>
      <w:r w:rsidRPr="00986FFD">
        <w:t>Ms. Erica Mott, from ACT, Inc</w:t>
      </w:r>
      <w:r w:rsidR="0010261B">
        <w:t xml:space="preserve"> </w:t>
      </w:r>
      <w:r w:rsidR="0010261B" w:rsidRPr="0010261B">
        <w:t>shared that there are sites offering services that are not on the list as well as sites that have new staff due to turnover.</w:t>
      </w:r>
      <w:r w:rsidR="00FD4249">
        <w:t xml:space="preserve">  She </w:t>
      </w:r>
      <w:r w:rsidR="007C31F8">
        <w:t xml:space="preserve">also stated that it </w:t>
      </w:r>
      <w:r w:rsidR="00E77C66">
        <w:t>may</w:t>
      </w:r>
      <w:r w:rsidR="007C31F8">
        <w:t xml:space="preserve"> be helpful to </w:t>
      </w:r>
      <w:r w:rsidR="00E77C66">
        <w:t xml:space="preserve">include </w:t>
      </w:r>
      <w:r w:rsidR="00C54815">
        <w:t xml:space="preserve">a step-by-step process to </w:t>
      </w:r>
      <w:r w:rsidR="00C54815">
        <w:lastRenderedPageBreak/>
        <w:t xml:space="preserve">assist individuals with </w:t>
      </w:r>
      <w:r w:rsidR="00A31460">
        <w:t xml:space="preserve">immediate housing needs. </w:t>
      </w:r>
      <w:r w:rsidR="00AC322F">
        <w:t xml:space="preserve">Ms. Mott indicated she would be able to assist in the development </w:t>
      </w:r>
      <w:r w:rsidR="00B02171">
        <w:t>of this process flow.</w:t>
      </w:r>
      <w:r w:rsidR="00A31460">
        <w:t xml:space="preserve"> </w:t>
      </w:r>
    </w:p>
    <w:p w14:paraId="00921B9A" w14:textId="5340FF4C" w:rsidR="00FD4249" w:rsidRDefault="00FD4249" w:rsidP="005B2830">
      <w:pPr>
        <w:spacing w:after="60" w:line="250" w:lineRule="auto"/>
      </w:pPr>
      <w:r w:rsidRPr="00FD4249">
        <w:t xml:space="preserve">Ms. Buchelli asked if the </w:t>
      </w:r>
      <w:r w:rsidR="002E3C7A">
        <w:t xml:space="preserve">housing resource </w:t>
      </w:r>
      <w:r w:rsidRPr="00FD4249">
        <w:t>list could be reshared with the participants so that they could provide their input and feedback.</w:t>
      </w:r>
    </w:p>
    <w:p w14:paraId="4299EA10" w14:textId="77777777" w:rsidR="00FB3B00" w:rsidRDefault="00FB3B00" w:rsidP="005B2830">
      <w:pPr>
        <w:spacing w:after="60" w:line="250" w:lineRule="auto"/>
      </w:pPr>
    </w:p>
    <w:p w14:paraId="6D2861F5" w14:textId="4A7B7B0F" w:rsidR="00FC6012" w:rsidRPr="00F9144B" w:rsidRDefault="00CA2D29" w:rsidP="005B2830">
      <w:pPr>
        <w:spacing w:after="60" w:line="250" w:lineRule="auto"/>
        <w:rPr>
          <w:b/>
          <w:bCs/>
          <w:color w:val="156082" w:themeColor="accent1"/>
        </w:rPr>
      </w:pPr>
      <w:r>
        <w:rPr>
          <w:b/>
          <w:bCs/>
          <w:color w:val="156082" w:themeColor="accent1"/>
        </w:rPr>
        <w:t>OTHER BUSINESS</w:t>
      </w:r>
      <w:r w:rsidR="00C31B68">
        <w:rPr>
          <w:b/>
          <w:bCs/>
          <w:color w:val="156082" w:themeColor="accent1"/>
        </w:rPr>
        <w:t>/ANNOUNCEMENTS</w:t>
      </w:r>
    </w:p>
    <w:p w14:paraId="45C3F38F" w14:textId="2B475D19" w:rsidR="0001582E" w:rsidRDefault="0001582E" w:rsidP="005B2830">
      <w:pPr>
        <w:spacing w:after="60" w:line="250" w:lineRule="auto"/>
      </w:pPr>
      <w:r w:rsidRPr="0001582E">
        <w:t xml:space="preserve">Ms. Croasdale suggested NAP create a crosswalk for the work CHPC/NAP has done since January-Present to demonstrate the work activities completed or in process. </w:t>
      </w:r>
    </w:p>
    <w:p w14:paraId="00AA8391" w14:textId="5BBF740A" w:rsidR="00626BB2" w:rsidRDefault="00626BB2" w:rsidP="005B2830">
      <w:pPr>
        <w:spacing w:after="60" w:line="250" w:lineRule="auto"/>
      </w:pPr>
      <w:r w:rsidRPr="00626BB2">
        <w:t>Ms. De La Cruz shared that English is not the first language that people speak and can be a barrier to members of the community attending NAP.</w:t>
      </w:r>
    </w:p>
    <w:p w14:paraId="37FD3A50" w14:textId="77777777" w:rsidR="00FB3B00" w:rsidRDefault="00FB3B00" w:rsidP="005B2830">
      <w:pPr>
        <w:spacing w:after="60" w:line="250" w:lineRule="auto"/>
      </w:pPr>
    </w:p>
    <w:p w14:paraId="73866C4B" w14:textId="445681F2" w:rsidR="00AC1195" w:rsidRPr="005B2830" w:rsidRDefault="005B2830" w:rsidP="005B2830">
      <w:pPr>
        <w:spacing w:after="60" w:line="250" w:lineRule="auto"/>
        <w:rPr>
          <w:b/>
          <w:bCs/>
        </w:rPr>
      </w:pPr>
      <w:r w:rsidRPr="005B2830">
        <w:rPr>
          <w:b/>
          <w:bCs/>
          <w:color w:val="156082" w:themeColor="accent1"/>
        </w:rPr>
        <w:t xml:space="preserve">ATTENDANCE </w:t>
      </w:r>
    </w:p>
    <w:p w14:paraId="729AFC16" w14:textId="5BDA2BB4" w:rsidR="00FB3B00" w:rsidRDefault="005B2830" w:rsidP="00AC1195">
      <w:r>
        <w:t xml:space="preserve">Attendance records are kept on file with the CHPC support staff. </w:t>
      </w:r>
    </w:p>
    <w:p w14:paraId="463F4081" w14:textId="77777777" w:rsidR="00240F4F" w:rsidRDefault="00240F4F" w:rsidP="00FB3B00">
      <w:pPr>
        <w:spacing w:after="60" w:line="250" w:lineRule="auto"/>
        <w:rPr>
          <w:b/>
          <w:bCs/>
          <w:color w:val="156082" w:themeColor="accent1"/>
        </w:rPr>
      </w:pPr>
      <w:r>
        <w:rPr>
          <w:b/>
          <w:bCs/>
          <w:color w:val="156082" w:themeColor="accent1"/>
        </w:rPr>
        <w:t>ADJOURN</w:t>
      </w:r>
    </w:p>
    <w:p w14:paraId="7068ED28" w14:textId="12EDD100" w:rsidR="00FB3B00" w:rsidRPr="002361A2" w:rsidRDefault="00240F4F" w:rsidP="00FB3B00">
      <w:pPr>
        <w:spacing w:after="60" w:line="250" w:lineRule="auto"/>
      </w:pPr>
      <w:r w:rsidRPr="002361A2">
        <w:t>The committee meeting ended at</w:t>
      </w:r>
      <w:r w:rsidR="002361A2" w:rsidRPr="002361A2">
        <w:t xml:space="preserve"> 2:00 p.m.</w:t>
      </w:r>
      <w:r w:rsidR="00FB3B00" w:rsidRPr="002361A2">
        <w:t xml:space="preserve"> </w:t>
      </w:r>
    </w:p>
    <w:p w14:paraId="5A034617" w14:textId="045F000F" w:rsidR="009E246C" w:rsidRPr="00AC1195" w:rsidRDefault="009E246C" w:rsidP="00AC1195"/>
    <w:sectPr w:rsidR="009E246C" w:rsidRPr="00AC1195" w:rsidSect="009105F6">
      <w:headerReference w:type="default" r:id="rId11"/>
      <w:footerReference w:type="default" r:id="rId12"/>
      <w:pgSz w:w="12240" w:h="15840" w:code="1"/>
      <w:pgMar w:top="2160" w:right="576"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27D6" w14:textId="77777777" w:rsidR="00CE2A6D" w:rsidRDefault="00CE2A6D" w:rsidP="0048652B">
      <w:pPr>
        <w:spacing w:after="0" w:line="240" w:lineRule="auto"/>
      </w:pPr>
      <w:r>
        <w:separator/>
      </w:r>
    </w:p>
  </w:endnote>
  <w:endnote w:type="continuationSeparator" w:id="0">
    <w:p w14:paraId="27B1112E" w14:textId="77777777" w:rsidR="00CE2A6D" w:rsidRDefault="00CE2A6D" w:rsidP="0048652B">
      <w:pPr>
        <w:spacing w:after="0" w:line="240" w:lineRule="auto"/>
      </w:pPr>
      <w:r>
        <w:continuationSeparator/>
      </w:r>
    </w:p>
  </w:endnote>
  <w:endnote w:type="continuationNotice" w:id="1">
    <w:p w14:paraId="6F5231B5" w14:textId="77777777" w:rsidR="00CE2A6D" w:rsidRDefault="00CE2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5156B" w14:textId="22F1C7BF" w:rsidR="00D806EE" w:rsidRPr="00D806EE" w:rsidRDefault="00D806EE" w:rsidP="00D806EE">
    <w:pPr>
      <w:pStyle w:val="Footer"/>
      <w:jc w:val="center"/>
      <w:rPr>
        <w:sz w:val="20"/>
        <w:szCs w:val="20"/>
      </w:rPr>
    </w:pPr>
    <w:r w:rsidRPr="00D806EE">
      <w:rPr>
        <w:sz w:val="20"/>
        <w:szCs w:val="20"/>
      </w:rPr>
      <w:t xml:space="preserve">Page </w:t>
    </w:r>
    <w:r w:rsidRPr="00D806EE">
      <w:rPr>
        <w:sz w:val="20"/>
        <w:szCs w:val="20"/>
      </w:rPr>
      <w:fldChar w:fldCharType="begin"/>
    </w:r>
    <w:r w:rsidRPr="00D806EE">
      <w:rPr>
        <w:sz w:val="20"/>
        <w:szCs w:val="20"/>
      </w:rPr>
      <w:instrText xml:space="preserve"> PAGE   \* MERGEFORMAT </w:instrText>
    </w:r>
    <w:r w:rsidRPr="00D806EE">
      <w:rPr>
        <w:sz w:val="20"/>
        <w:szCs w:val="20"/>
      </w:rPr>
      <w:fldChar w:fldCharType="separate"/>
    </w:r>
    <w:r w:rsidRPr="00D806EE">
      <w:rPr>
        <w:noProof/>
        <w:sz w:val="20"/>
        <w:szCs w:val="20"/>
      </w:rPr>
      <w:t>1</w:t>
    </w:r>
    <w:r w:rsidRPr="00D806E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7411D" w14:textId="77777777" w:rsidR="00CE2A6D" w:rsidRDefault="00CE2A6D" w:rsidP="0048652B">
      <w:pPr>
        <w:spacing w:after="0" w:line="240" w:lineRule="auto"/>
      </w:pPr>
      <w:r>
        <w:separator/>
      </w:r>
    </w:p>
  </w:footnote>
  <w:footnote w:type="continuationSeparator" w:id="0">
    <w:p w14:paraId="2EF3445F" w14:textId="77777777" w:rsidR="00CE2A6D" w:rsidRDefault="00CE2A6D" w:rsidP="0048652B">
      <w:pPr>
        <w:spacing w:after="0" w:line="240" w:lineRule="auto"/>
      </w:pPr>
      <w:r>
        <w:continuationSeparator/>
      </w:r>
    </w:p>
  </w:footnote>
  <w:footnote w:type="continuationNotice" w:id="1">
    <w:p w14:paraId="2A1C3F5F" w14:textId="77777777" w:rsidR="00CE2A6D" w:rsidRDefault="00CE2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68EE" w14:textId="5AE0D7E4" w:rsidR="009105F6" w:rsidRPr="00E539A1" w:rsidRDefault="00CA578B" w:rsidP="009105F6">
    <w:pPr>
      <w:pStyle w:val="Header"/>
      <w:tabs>
        <w:tab w:val="clear" w:pos="9360"/>
      </w:tabs>
      <w:spacing w:after="80"/>
      <w:ind w:left="-180"/>
      <w:jc w:val="center"/>
      <w:rPr>
        <w:rFonts w:asciiTheme="majorHAnsi" w:hAnsiTheme="majorHAnsi"/>
        <w:b/>
        <w:bCs/>
        <w:color w:val="215E99" w:themeColor="text2" w:themeTint="BF"/>
        <w:sz w:val="36"/>
        <w:szCs w:val="36"/>
      </w:rPr>
    </w:pPr>
    <w:sdt>
      <w:sdtPr>
        <w:rPr>
          <w:rFonts w:asciiTheme="majorHAnsi" w:hAnsiTheme="majorHAnsi"/>
          <w:b/>
          <w:bCs/>
          <w:color w:val="215E99" w:themeColor="text2" w:themeTint="BF"/>
          <w:sz w:val="36"/>
          <w:szCs w:val="36"/>
        </w:rPr>
        <w:id w:val="-41060366"/>
        <w:docPartObj>
          <w:docPartGallery w:val="Watermarks"/>
          <w:docPartUnique/>
        </w:docPartObj>
      </w:sdtPr>
      <w:sdtEndPr/>
      <w:sdtContent>
        <w:r>
          <w:rPr>
            <w:rFonts w:asciiTheme="majorHAnsi" w:hAnsiTheme="majorHAnsi"/>
            <w:b/>
            <w:bCs/>
            <w:noProof/>
            <w:color w:val="215E99" w:themeColor="text2" w:themeTint="BF"/>
            <w:sz w:val="36"/>
            <w:szCs w:val="36"/>
          </w:rPr>
          <w:pict w14:anchorId="76AB8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105F6">
      <w:rPr>
        <w:noProof/>
      </w:rPr>
      <w:drawing>
        <wp:anchor distT="0" distB="0" distL="114300" distR="114300" simplePos="0" relativeHeight="251689984" behindDoc="1" locked="0" layoutInCell="1" allowOverlap="1" wp14:anchorId="38AD75EC" wp14:editId="3A16EC02">
          <wp:simplePos x="0" y="0"/>
          <wp:positionH relativeFrom="margin">
            <wp:posOffset>-200025</wp:posOffset>
          </wp:positionH>
          <wp:positionV relativeFrom="paragraph">
            <wp:posOffset>-66675</wp:posOffset>
          </wp:positionV>
          <wp:extent cx="1270635" cy="657225"/>
          <wp:effectExtent l="0" t="0" r="5715" b="9525"/>
          <wp:wrapTight wrapText="bothSides">
            <wp:wrapPolygon edited="0">
              <wp:start x="0" y="0"/>
              <wp:lineTo x="0" y="21287"/>
              <wp:lineTo x="21373" y="21287"/>
              <wp:lineTo x="21373" y="0"/>
              <wp:lineTo x="0" y="0"/>
            </wp:wrapPolygon>
          </wp:wrapTight>
          <wp:docPr id="147629918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5988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635" cy="657225"/>
                  </a:xfrm>
                  <a:prstGeom prst="rect">
                    <a:avLst/>
                  </a:prstGeom>
                </pic:spPr>
              </pic:pic>
            </a:graphicData>
          </a:graphic>
        </wp:anchor>
      </w:drawing>
    </w:r>
    <w:r w:rsidR="001A2798">
      <w:rPr>
        <w:noProof/>
      </w:rPr>
      <mc:AlternateContent>
        <mc:Choice Requires="wps">
          <w:drawing>
            <wp:anchor distT="0" distB="0" distL="114300" distR="114300" simplePos="0" relativeHeight="251657216" behindDoc="1" locked="0" layoutInCell="1" allowOverlap="1" wp14:anchorId="43F111AD" wp14:editId="385A492A">
              <wp:simplePos x="0" y="0"/>
              <wp:positionH relativeFrom="margin">
                <wp:align>right</wp:align>
              </wp:positionH>
              <wp:positionV relativeFrom="paragraph">
                <wp:posOffset>-142875</wp:posOffset>
              </wp:positionV>
              <wp:extent cx="895350" cy="819150"/>
              <wp:effectExtent l="0" t="0" r="0" b="0"/>
              <wp:wrapTight wrapText="bothSides">
                <wp:wrapPolygon edited="0">
                  <wp:start x="0" y="0"/>
                  <wp:lineTo x="0" y="21098"/>
                  <wp:lineTo x="21140" y="21098"/>
                  <wp:lineTo x="21140" y="0"/>
                  <wp:lineTo x="0" y="0"/>
                </wp:wrapPolygon>
              </wp:wrapTight>
              <wp:docPr id="1826029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3C6E8" w14:textId="77777777" w:rsidR="001A2798" w:rsidRDefault="001A2798" w:rsidP="001A2798">
                          <w:r>
                            <w:rPr>
                              <w:noProof/>
                            </w:rPr>
                            <w:drawing>
                              <wp:inline distT="0" distB="0" distL="0" distR="0" wp14:anchorId="332298A2" wp14:editId="51465D56">
                                <wp:extent cx="608965" cy="718185"/>
                                <wp:effectExtent l="0" t="0" r="635" b="5715"/>
                                <wp:docPr id="134001653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62995" name="Picture 3"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8965" cy="718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111AD" id="_x0000_t202" coordsize="21600,21600" o:spt="202" path="m,l,21600r21600,l21600,xe">
              <v:stroke joinstyle="miter"/>
              <v:path gradientshapeok="t" o:connecttype="rect"/>
            </v:shapetype>
            <v:shape id="Text Box 1" o:spid="_x0000_s1026" type="#_x0000_t202" style="position:absolute;left:0;text-align:left;margin-left:19.3pt;margin-top:-11.25pt;width:70.5pt;height:6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dJ8AEAAMkDAAAOAAAAZHJzL2Uyb0RvYy54bWysU9uO0zAQfUfiHyy/0zSlhTZqulq6KkJa&#10;LtLCBziOk1g4HjN2m5SvZ+x0uwu8IfJgzXjGZ+acmWxvxt6wk0KvwZY8n805U1ZCrW1b8m9fD6/W&#10;nPkgbC0MWFXys/L8ZvfyxXZwhVpAB6ZWyAjE+mJwJe9CcEWWedmpXvgZOGUp2AD2IpCLbVajGAi9&#10;N9liPn+TDYC1Q5DKe7q9m4J8l/CbRsnwuWm8CsyUnHoL6cR0VvHMdltRtChcp+WlDfEPXfRCWyp6&#10;hboTQbAj6r+gei0RPDRhJqHPoGm0VIkDscnnf7B56IRTiQuJ491VJv//YOWn04P7giyM72CkASYS&#10;3t2D/O6ZhX0nbKtuEWHolKipcB4lywbni8vTKLUvfASpho9Q05DFMUACGhvsoyrEkxE6DeB8FV2N&#10;gUm6XG9Wr1cUkRRa55uc7FhBFI+PHfrwXkHPolFypJkmcHG692FKfUyJtTwYXR+0McnBttobZCdB&#10;8z+k74L+W5qxMdlCfDYhxpvEMhKbKIaxGikY2VZQn4kvwrRPtP9kdIA/ORtol0rufxwFKs7MB0ua&#10;bfLlMi5fcpartwty8Hmkeh4RVhJUyQNnk7kP08IeHeq2o0rTlCzcks6NTho8dXXpm/YlqXjZ7biQ&#10;z/2U9fQH7n4BAAD//wMAUEsDBBQABgAIAAAAIQC5ZRya3QAAAAgBAAAPAAAAZHJzL2Rvd25yZXYu&#10;eG1sTI/NTsNADITvSLzDykhcULtp1KQQsqkACcS1Pw/gJG4SkfVG2W2Tvj3uCW62ZzT+Jt/OtlcX&#10;Gn3n2MBqGYEirlzdcWPgePhcPIPyAbnG3jEZuJKHbXF/l2NWu4l3dNmHRkkI+wwNtCEMmda+asmi&#10;X7qBWLSTGy0GWcdG1yNOEm57HUdRqi12LB9aHOijpepnf7YGTt/TU/IylV/huNmt03fsNqW7GvP4&#10;ML+9ggo0hz8z3PAFHQphKt2Za696A1IkGFjEcQLqJq9XcilliNIEdJHr/wWKXwAAAP//AwBQSwEC&#10;LQAUAAYACAAAACEAtoM4kv4AAADhAQAAEwAAAAAAAAAAAAAAAAAAAAAAW0NvbnRlbnRfVHlwZXNd&#10;LnhtbFBLAQItABQABgAIAAAAIQA4/SH/1gAAAJQBAAALAAAAAAAAAAAAAAAAAC8BAABfcmVscy8u&#10;cmVsc1BLAQItABQABgAIAAAAIQCIgzdJ8AEAAMkDAAAOAAAAAAAAAAAAAAAAAC4CAABkcnMvZTJv&#10;RG9jLnhtbFBLAQItABQABgAIAAAAIQC5ZRya3QAAAAgBAAAPAAAAAAAAAAAAAAAAAEoEAABkcnMv&#10;ZG93bnJldi54bWxQSwUGAAAAAAQABADzAAAAVAUAAAAA&#10;" stroked="f">
              <v:textbox>
                <w:txbxContent>
                  <w:p w14:paraId="50F3C6E8" w14:textId="77777777" w:rsidR="001A2798" w:rsidRDefault="001A2798" w:rsidP="001A2798">
                    <w:r>
                      <w:rPr>
                        <w:noProof/>
                      </w:rPr>
                      <w:drawing>
                        <wp:inline distT="0" distB="0" distL="0" distR="0" wp14:anchorId="332298A2" wp14:editId="51465D56">
                          <wp:extent cx="608965" cy="718185"/>
                          <wp:effectExtent l="0" t="0" r="635" b="5715"/>
                          <wp:docPr id="134001653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62995" name="Picture 3"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8965" cy="718185"/>
                                  </a:xfrm>
                                  <a:prstGeom prst="rect">
                                    <a:avLst/>
                                  </a:prstGeom>
                                </pic:spPr>
                              </pic:pic>
                            </a:graphicData>
                          </a:graphic>
                        </wp:inline>
                      </w:drawing>
                    </w:r>
                  </w:p>
                </w:txbxContent>
              </v:textbox>
              <w10:wrap type="tight" anchorx="margin"/>
            </v:shape>
          </w:pict>
        </mc:Fallback>
      </mc:AlternateContent>
    </w:r>
    <w:r w:rsidR="009105F6" w:rsidRPr="009105F6">
      <w:rPr>
        <w:rFonts w:asciiTheme="majorHAnsi" w:hAnsiTheme="majorHAnsi"/>
        <w:b/>
        <w:bCs/>
        <w:color w:val="215E99" w:themeColor="text2" w:themeTint="BF"/>
        <w:sz w:val="36"/>
        <w:szCs w:val="36"/>
      </w:rPr>
      <w:t xml:space="preserve"> </w:t>
    </w:r>
    <w:r w:rsidR="009105F6" w:rsidRPr="00E539A1">
      <w:rPr>
        <w:rFonts w:asciiTheme="majorHAnsi" w:hAnsiTheme="majorHAnsi"/>
        <w:b/>
        <w:bCs/>
        <w:color w:val="215E99" w:themeColor="text2" w:themeTint="BF"/>
        <w:sz w:val="36"/>
        <w:szCs w:val="36"/>
      </w:rPr>
      <w:t>Connecticut HIV Planning Consortium</w:t>
    </w:r>
  </w:p>
  <w:p w14:paraId="3EF03C5C" w14:textId="730F204B" w:rsidR="0048652B" w:rsidRPr="00006125" w:rsidRDefault="009E54BA" w:rsidP="00006125">
    <w:pPr>
      <w:pStyle w:val="Header"/>
      <w:spacing w:after="80"/>
      <w:ind w:left="-360"/>
      <w:jc w:val="center"/>
      <w:rPr>
        <w:b/>
        <w:bCs/>
        <w:color w:val="000000" w:themeColor="text1"/>
        <w:sz w:val="24"/>
        <w:szCs w:val="24"/>
      </w:rPr>
    </w:pPr>
    <w:r>
      <w:rPr>
        <w:b/>
        <w:bCs/>
        <w:color w:val="000000" w:themeColor="text1"/>
        <w:sz w:val="24"/>
        <w:szCs w:val="24"/>
      </w:rPr>
      <w:t>Needs Assessment Projects</w:t>
    </w:r>
    <w:r w:rsidR="000B51A9">
      <w:rPr>
        <w:b/>
        <w:bCs/>
        <w:color w:val="000000" w:themeColor="text1"/>
        <w:sz w:val="24"/>
        <w:szCs w:val="24"/>
      </w:rPr>
      <w:t xml:space="preserve"> Team</w:t>
    </w:r>
    <w:r w:rsidR="00E841CE">
      <w:rPr>
        <w:b/>
        <w:bCs/>
        <w:color w:val="000000" w:themeColor="text1"/>
        <w:sz w:val="24"/>
        <w:szCs w:val="24"/>
      </w:rPr>
      <w:t xml:space="preserve"> Meeting Summary</w:t>
    </w:r>
  </w:p>
  <w:p w14:paraId="067A9416" w14:textId="05063EC0" w:rsidR="00006125" w:rsidRPr="00006125" w:rsidRDefault="00E841CE" w:rsidP="00006125">
    <w:pPr>
      <w:pStyle w:val="Header"/>
      <w:spacing w:after="80"/>
      <w:ind w:left="-360"/>
      <w:jc w:val="center"/>
      <w:rPr>
        <w:sz w:val="24"/>
        <w:szCs w:val="24"/>
      </w:rPr>
    </w:pPr>
    <w:r>
      <w:rPr>
        <w:sz w:val="24"/>
        <w:szCs w:val="24"/>
      </w:rPr>
      <w:t>November 20</w:t>
    </w:r>
    <w:r w:rsidR="00006125" w:rsidRPr="00006125">
      <w:rPr>
        <w:sz w:val="24"/>
        <w:szCs w:val="24"/>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202"/>
    <w:multiLevelType w:val="hybridMultilevel"/>
    <w:tmpl w:val="62F2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27638"/>
    <w:multiLevelType w:val="hybridMultilevel"/>
    <w:tmpl w:val="D222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65210"/>
    <w:multiLevelType w:val="hybridMultilevel"/>
    <w:tmpl w:val="0AB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B7482"/>
    <w:multiLevelType w:val="hybridMultilevel"/>
    <w:tmpl w:val="E072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44607"/>
    <w:multiLevelType w:val="hybridMultilevel"/>
    <w:tmpl w:val="71B8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61889">
    <w:abstractNumId w:val="1"/>
  </w:num>
  <w:num w:numId="2" w16cid:durableId="1526600396">
    <w:abstractNumId w:val="3"/>
  </w:num>
  <w:num w:numId="3" w16cid:durableId="2025596846">
    <w:abstractNumId w:val="4"/>
  </w:num>
  <w:num w:numId="4" w16cid:durableId="1283728554">
    <w:abstractNumId w:val="2"/>
  </w:num>
  <w:num w:numId="5" w16cid:durableId="45737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11"/>
    <w:rsid w:val="00005D1C"/>
    <w:rsid w:val="00006125"/>
    <w:rsid w:val="00007E6E"/>
    <w:rsid w:val="00010719"/>
    <w:rsid w:val="0001581F"/>
    <w:rsid w:val="0001582E"/>
    <w:rsid w:val="000210D3"/>
    <w:rsid w:val="0002668B"/>
    <w:rsid w:val="000303FC"/>
    <w:rsid w:val="000343BE"/>
    <w:rsid w:val="00035811"/>
    <w:rsid w:val="00036BD2"/>
    <w:rsid w:val="000377EB"/>
    <w:rsid w:val="00042AED"/>
    <w:rsid w:val="000463DC"/>
    <w:rsid w:val="000552B7"/>
    <w:rsid w:val="00055DF7"/>
    <w:rsid w:val="00063DBF"/>
    <w:rsid w:val="00072944"/>
    <w:rsid w:val="000743A8"/>
    <w:rsid w:val="000746FD"/>
    <w:rsid w:val="00075F8A"/>
    <w:rsid w:val="00081E13"/>
    <w:rsid w:val="00082672"/>
    <w:rsid w:val="00082745"/>
    <w:rsid w:val="000932B0"/>
    <w:rsid w:val="000A0094"/>
    <w:rsid w:val="000B2340"/>
    <w:rsid w:val="000B2E39"/>
    <w:rsid w:val="000B4528"/>
    <w:rsid w:val="000B51A9"/>
    <w:rsid w:val="000B5411"/>
    <w:rsid w:val="000B54C0"/>
    <w:rsid w:val="000D1FC1"/>
    <w:rsid w:val="000D37F6"/>
    <w:rsid w:val="000D4C12"/>
    <w:rsid w:val="000F04B7"/>
    <w:rsid w:val="000F6870"/>
    <w:rsid w:val="0010026C"/>
    <w:rsid w:val="00101D21"/>
    <w:rsid w:val="0010261B"/>
    <w:rsid w:val="00106336"/>
    <w:rsid w:val="00106CE3"/>
    <w:rsid w:val="001072E6"/>
    <w:rsid w:val="001079CD"/>
    <w:rsid w:val="001124A0"/>
    <w:rsid w:val="0012182C"/>
    <w:rsid w:val="0012256E"/>
    <w:rsid w:val="00132A6B"/>
    <w:rsid w:val="00134546"/>
    <w:rsid w:val="001356BA"/>
    <w:rsid w:val="001448A6"/>
    <w:rsid w:val="001448BB"/>
    <w:rsid w:val="00145634"/>
    <w:rsid w:val="00146FD0"/>
    <w:rsid w:val="001502C6"/>
    <w:rsid w:val="0015228C"/>
    <w:rsid w:val="0015288D"/>
    <w:rsid w:val="001570C6"/>
    <w:rsid w:val="00163187"/>
    <w:rsid w:val="0017547C"/>
    <w:rsid w:val="0017640E"/>
    <w:rsid w:val="0018040E"/>
    <w:rsid w:val="00185D3E"/>
    <w:rsid w:val="00196EFD"/>
    <w:rsid w:val="0019760B"/>
    <w:rsid w:val="001A2798"/>
    <w:rsid w:val="001A7C98"/>
    <w:rsid w:val="001B3771"/>
    <w:rsid w:val="001C12D2"/>
    <w:rsid w:val="001C1768"/>
    <w:rsid w:val="001C48E5"/>
    <w:rsid w:val="001C4D99"/>
    <w:rsid w:val="001D5B72"/>
    <w:rsid w:val="001F76A7"/>
    <w:rsid w:val="002073E2"/>
    <w:rsid w:val="00207430"/>
    <w:rsid w:val="0021152A"/>
    <w:rsid w:val="00212B9A"/>
    <w:rsid w:val="00213058"/>
    <w:rsid w:val="002132D8"/>
    <w:rsid w:val="00214482"/>
    <w:rsid w:val="00215A08"/>
    <w:rsid w:val="00224A81"/>
    <w:rsid w:val="00225AFC"/>
    <w:rsid w:val="002272D3"/>
    <w:rsid w:val="00230D51"/>
    <w:rsid w:val="002310B5"/>
    <w:rsid w:val="002361A2"/>
    <w:rsid w:val="00236B7F"/>
    <w:rsid w:val="002370ED"/>
    <w:rsid w:val="00240BFD"/>
    <w:rsid w:val="00240F4F"/>
    <w:rsid w:val="00243FB5"/>
    <w:rsid w:val="00244B28"/>
    <w:rsid w:val="00251727"/>
    <w:rsid w:val="002522EE"/>
    <w:rsid w:val="00261D13"/>
    <w:rsid w:val="00263161"/>
    <w:rsid w:val="002653F2"/>
    <w:rsid w:val="00265F32"/>
    <w:rsid w:val="0026773B"/>
    <w:rsid w:val="00270ED3"/>
    <w:rsid w:val="00272D9C"/>
    <w:rsid w:val="00272E45"/>
    <w:rsid w:val="00274A02"/>
    <w:rsid w:val="00275F25"/>
    <w:rsid w:val="00280281"/>
    <w:rsid w:val="0028258D"/>
    <w:rsid w:val="002863E1"/>
    <w:rsid w:val="002950DF"/>
    <w:rsid w:val="00297784"/>
    <w:rsid w:val="002A6AFD"/>
    <w:rsid w:val="002B2DB4"/>
    <w:rsid w:val="002C289F"/>
    <w:rsid w:val="002D2D34"/>
    <w:rsid w:val="002D4D8A"/>
    <w:rsid w:val="002E0CF0"/>
    <w:rsid w:val="002E1A58"/>
    <w:rsid w:val="002E365B"/>
    <w:rsid w:val="002E3C7A"/>
    <w:rsid w:val="002E4FFA"/>
    <w:rsid w:val="002E6726"/>
    <w:rsid w:val="002E72F4"/>
    <w:rsid w:val="002F0CF9"/>
    <w:rsid w:val="002F2B55"/>
    <w:rsid w:val="002F47A6"/>
    <w:rsid w:val="00303418"/>
    <w:rsid w:val="00303F2C"/>
    <w:rsid w:val="003100FC"/>
    <w:rsid w:val="00321307"/>
    <w:rsid w:val="00325A46"/>
    <w:rsid w:val="00326933"/>
    <w:rsid w:val="00331247"/>
    <w:rsid w:val="003378F1"/>
    <w:rsid w:val="003402CF"/>
    <w:rsid w:val="00342600"/>
    <w:rsid w:val="00350C90"/>
    <w:rsid w:val="00362AF2"/>
    <w:rsid w:val="00370982"/>
    <w:rsid w:val="003733A9"/>
    <w:rsid w:val="00374A3E"/>
    <w:rsid w:val="003810EC"/>
    <w:rsid w:val="00381A7D"/>
    <w:rsid w:val="00384A77"/>
    <w:rsid w:val="00391A99"/>
    <w:rsid w:val="00396185"/>
    <w:rsid w:val="003A2901"/>
    <w:rsid w:val="003A613F"/>
    <w:rsid w:val="003A7C90"/>
    <w:rsid w:val="003B3C7B"/>
    <w:rsid w:val="003D2978"/>
    <w:rsid w:val="0040295D"/>
    <w:rsid w:val="004071E4"/>
    <w:rsid w:val="004112FB"/>
    <w:rsid w:val="00417324"/>
    <w:rsid w:val="00434844"/>
    <w:rsid w:val="0043590D"/>
    <w:rsid w:val="004408B4"/>
    <w:rsid w:val="00450037"/>
    <w:rsid w:val="004503A2"/>
    <w:rsid w:val="00456B80"/>
    <w:rsid w:val="00461849"/>
    <w:rsid w:val="004713FC"/>
    <w:rsid w:val="0047204B"/>
    <w:rsid w:val="004838E4"/>
    <w:rsid w:val="00485557"/>
    <w:rsid w:val="0048652B"/>
    <w:rsid w:val="004A0301"/>
    <w:rsid w:val="004A4ABB"/>
    <w:rsid w:val="004B3404"/>
    <w:rsid w:val="004B5B00"/>
    <w:rsid w:val="004C152F"/>
    <w:rsid w:val="004C3179"/>
    <w:rsid w:val="004C5057"/>
    <w:rsid w:val="004C5174"/>
    <w:rsid w:val="004C79D6"/>
    <w:rsid w:val="004D0A81"/>
    <w:rsid w:val="004D555E"/>
    <w:rsid w:val="004D6D99"/>
    <w:rsid w:val="004E2B82"/>
    <w:rsid w:val="004E4823"/>
    <w:rsid w:val="004E54E2"/>
    <w:rsid w:val="004E6DC1"/>
    <w:rsid w:val="004E6E9E"/>
    <w:rsid w:val="004F422A"/>
    <w:rsid w:val="004F63F6"/>
    <w:rsid w:val="00501D35"/>
    <w:rsid w:val="005038F9"/>
    <w:rsid w:val="00505A11"/>
    <w:rsid w:val="005072B0"/>
    <w:rsid w:val="005161BC"/>
    <w:rsid w:val="00521BE1"/>
    <w:rsid w:val="005304BF"/>
    <w:rsid w:val="00533C2B"/>
    <w:rsid w:val="00537B5B"/>
    <w:rsid w:val="00544EB2"/>
    <w:rsid w:val="005523F4"/>
    <w:rsid w:val="00556DAA"/>
    <w:rsid w:val="0056255A"/>
    <w:rsid w:val="00571072"/>
    <w:rsid w:val="005733D4"/>
    <w:rsid w:val="00582B37"/>
    <w:rsid w:val="005858AD"/>
    <w:rsid w:val="00586C8F"/>
    <w:rsid w:val="00591E8C"/>
    <w:rsid w:val="005A45CA"/>
    <w:rsid w:val="005A5EFF"/>
    <w:rsid w:val="005B1C58"/>
    <w:rsid w:val="005B2830"/>
    <w:rsid w:val="005B354C"/>
    <w:rsid w:val="005C1AC8"/>
    <w:rsid w:val="005C610F"/>
    <w:rsid w:val="005F259C"/>
    <w:rsid w:val="005F611D"/>
    <w:rsid w:val="005F6B99"/>
    <w:rsid w:val="005F7487"/>
    <w:rsid w:val="005F7899"/>
    <w:rsid w:val="006072A2"/>
    <w:rsid w:val="00607951"/>
    <w:rsid w:val="00611312"/>
    <w:rsid w:val="00623913"/>
    <w:rsid w:val="0062535D"/>
    <w:rsid w:val="006253CF"/>
    <w:rsid w:val="00625C60"/>
    <w:rsid w:val="00626BB2"/>
    <w:rsid w:val="00626E15"/>
    <w:rsid w:val="006270CA"/>
    <w:rsid w:val="0062775C"/>
    <w:rsid w:val="00627EFD"/>
    <w:rsid w:val="00632D99"/>
    <w:rsid w:val="0064428F"/>
    <w:rsid w:val="0065193D"/>
    <w:rsid w:val="006521B3"/>
    <w:rsid w:val="00652F4E"/>
    <w:rsid w:val="00662147"/>
    <w:rsid w:val="00662600"/>
    <w:rsid w:val="006627BB"/>
    <w:rsid w:val="00662BF7"/>
    <w:rsid w:val="006733FE"/>
    <w:rsid w:val="00673CBD"/>
    <w:rsid w:val="006745EB"/>
    <w:rsid w:val="00675919"/>
    <w:rsid w:val="006766CD"/>
    <w:rsid w:val="00681948"/>
    <w:rsid w:val="00695E18"/>
    <w:rsid w:val="006A0EF9"/>
    <w:rsid w:val="006A5242"/>
    <w:rsid w:val="006C2ACF"/>
    <w:rsid w:val="006C2CA1"/>
    <w:rsid w:val="006C397A"/>
    <w:rsid w:val="006C5B18"/>
    <w:rsid w:val="006C5FE4"/>
    <w:rsid w:val="006E0F08"/>
    <w:rsid w:val="00703EFE"/>
    <w:rsid w:val="00717772"/>
    <w:rsid w:val="007411CF"/>
    <w:rsid w:val="00743B19"/>
    <w:rsid w:val="007447D5"/>
    <w:rsid w:val="00744888"/>
    <w:rsid w:val="007475F1"/>
    <w:rsid w:val="00750CC5"/>
    <w:rsid w:val="00754679"/>
    <w:rsid w:val="0075627B"/>
    <w:rsid w:val="007722ED"/>
    <w:rsid w:val="0077708A"/>
    <w:rsid w:val="00781C9F"/>
    <w:rsid w:val="00781E69"/>
    <w:rsid w:val="007877D4"/>
    <w:rsid w:val="00794D01"/>
    <w:rsid w:val="007971D1"/>
    <w:rsid w:val="00797FE5"/>
    <w:rsid w:val="007A4B7C"/>
    <w:rsid w:val="007A5C27"/>
    <w:rsid w:val="007A6CDA"/>
    <w:rsid w:val="007B09B3"/>
    <w:rsid w:val="007B4A58"/>
    <w:rsid w:val="007B68D6"/>
    <w:rsid w:val="007B6E6A"/>
    <w:rsid w:val="007C31F8"/>
    <w:rsid w:val="007C4F35"/>
    <w:rsid w:val="007C6256"/>
    <w:rsid w:val="007D287F"/>
    <w:rsid w:val="007E56A6"/>
    <w:rsid w:val="007F1572"/>
    <w:rsid w:val="007F2809"/>
    <w:rsid w:val="0080246C"/>
    <w:rsid w:val="008047E6"/>
    <w:rsid w:val="00806D8F"/>
    <w:rsid w:val="00812288"/>
    <w:rsid w:val="008203EE"/>
    <w:rsid w:val="008230C6"/>
    <w:rsid w:val="008231E8"/>
    <w:rsid w:val="00823764"/>
    <w:rsid w:val="008239BF"/>
    <w:rsid w:val="0082673C"/>
    <w:rsid w:val="00830A60"/>
    <w:rsid w:val="00831468"/>
    <w:rsid w:val="00834680"/>
    <w:rsid w:val="0083564D"/>
    <w:rsid w:val="00842D22"/>
    <w:rsid w:val="008444FF"/>
    <w:rsid w:val="00845B59"/>
    <w:rsid w:val="00854534"/>
    <w:rsid w:val="00856557"/>
    <w:rsid w:val="0085770C"/>
    <w:rsid w:val="00865CA1"/>
    <w:rsid w:val="00866121"/>
    <w:rsid w:val="00866609"/>
    <w:rsid w:val="008678B2"/>
    <w:rsid w:val="00874D85"/>
    <w:rsid w:val="008803DF"/>
    <w:rsid w:val="008863BB"/>
    <w:rsid w:val="008864BB"/>
    <w:rsid w:val="00886CC1"/>
    <w:rsid w:val="008A71C3"/>
    <w:rsid w:val="008A764D"/>
    <w:rsid w:val="008B6BBB"/>
    <w:rsid w:val="008C5DAB"/>
    <w:rsid w:val="008D6BBD"/>
    <w:rsid w:val="008E32E7"/>
    <w:rsid w:val="008E5515"/>
    <w:rsid w:val="008F7C6B"/>
    <w:rsid w:val="00902A6E"/>
    <w:rsid w:val="009068E5"/>
    <w:rsid w:val="009105F6"/>
    <w:rsid w:val="00913ABC"/>
    <w:rsid w:val="0091492B"/>
    <w:rsid w:val="009165DF"/>
    <w:rsid w:val="00920B54"/>
    <w:rsid w:val="00921547"/>
    <w:rsid w:val="00921FB3"/>
    <w:rsid w:val="0092368D"/>
    <w:rsid w:val="00932946"/>
    <w:rsid w:val="00936A3A"/>
    <w:rsid w:val="00937D33"/>
    <w:rsid w:val="00942BC2"/>
    <w:rsid w:val="00946855"/>
    <w:rsid w:val="00947785"/>
    <w:rsid w:val="00950697"/>
    <w:rsid w:val="00951C77"/>
    <w:rsid w:val="0095251B"/>
    <w:rsid w:val="00954C3C"/>
    <w:rsid w:val="00955DDE"/>
    <w:rsid w:val="00963071"/>
    <w:rsid w:val="00963F9B"/>
    <w:rsid w:val="00966257"/>
    <w:rsid w:val="00970EE7"/>
    <w:rsid w:val="00974AC7"/>
    <w:rsid w:val="0098189C"/>
    <w:rsid w:val="00986FFD"/>
    <w:rsid w:val="00990B93"/>
    <w:rsid w:val="00995D31"/>
    <w:rsid w:val="009968C1"/>
    <w:rsid w:val="009979D3"/>
    <w:rsid w:val="009A072D"/>
    <w:rsid w:val="009A4AF5"/>
    <w:rsid w:val="009A63DB"/>
    <w:rsid w:val="009A6D9D"/>
    <w:rsid w:val="009B32AA"/>
    <w:rsid w:val="009C1F3F"/>
    <w:rsid w:val="009C48CB"/>
    <w:rsid w:val="009D3C7D"/>
    <w:rsid w:val="009D5348"/>
    <w:rsid w:val="009D5B8E"/>
    <w:rsid w:val="009E1679"/>
    <w:rsid w:val="009E246C"/>
    <w:rsid w:val="009E44B4"/>
    <w:rsid w:val="009E4788"/>
    <w:rsid w:val="009E54BA"/>
    <w:rsid w:val="009E75D4"/>
    <w:rsid w:val="009E7F87"/>
    <w:rsid w:val="009F3BC7"/>
    <w:rsid w:val="009F7056"/>
    <w:rsid w:val="00A000AD"/>
    <w:rsid w:val="00A009B8"/>
    <w:rsid w:val="00A00B81"/>
    <w:rsid w:val="00A02E3E"/>
    <w:rsid w:val="00A03225"/>
    <w:rsid w:val="00A15463"/>
    <w:rsid w:val="00A17149"/>
    <w:rsid w:val="00A26E50"/>
    <w:rsid w:val="00A27E2B"/>
    <w:rsid w:val="00A31460"/>
    <w:rsid w:val="00A33697"/>
    <w:rsid w:val="00A4065E"/>
    <w:rsid w:val="00A411DD"/>
    <w:rsid w:val="00A41A8A"/>
    <w:rsid w:val="00A57F21"/>
    <w:rsid w:val="00A6096A"/>
    <w:rsid w:val="00A615AE"/>
    <w:rsid w:val="00A668A6"/>
    <w:rsid w:val="00A66F03"/>
    <w:rsid w:val="00A70CFD"/>
    <w:rsid w:val="00A70F6B"/>
    <w:rsid w:val="00A72021"/>
    <w:rsid w:val="00A730AE"/>
    <w:rsid w:val="00A73624"/>
    <w:rsid w:val="00A763E4"/>
    <w:rsid w:val="00A931FE"/>
    <w:rsid w:val="00A9324C"/>
    <w:rsid w:val="00AA0432"/>
    <w:rsid w:val="00AA48CA"/>
    <w:rsid w:val="00AA6448"/>
    <w:rsid w:val="00AB6AA9"/>
    <w:rsid w:val="00AC1195"/>
    <w:rsid w:val="00AC322F"/>
    <w:rsid w:val="00AC463F"/>
    <w:rsid w:val="00AE39A0"/>
    <w:rsid w:val="00AE4538"/>
    <w:rsid w:val="00AE743D"/>
    <w:rsid w:val="00AF1816"/>
    <w:rsid w:val="00AF577C"/>
    <w:rsid w:val="00AF6CB6"/>
    <w:rsid w:val="00B007B8"/>
    <w:rsid w:val="00B01F79"/>
    <w:rsid w:val="00B02171"/>
    <w:rsid w:val="00B07CCC"/>
    <w:rsid w:val="00B07F7C"/>
    <w:rsid w:val="00B208CA"/>
    <w:rsid w:val="00B2118F"/>
    <w:rsid w:val="00B23809"/>
    <w:rsid w:val="00B24137"/>
    <w:rsid w:val="00B248EC"/>
    <w:rsid w:val="00B24B60"/>
    <w:rsid w:val="00B25BCD"/>
    <w:rsid w:val="00B36959"/>
    <w:rsid w:val="00B4361B"/>
    <w:rsid w:val="00B47FED"/>
    <w:rsid w:val="00B53C08"/>
    <w:rsid w:val="00B54BAA"/>
    <w:rsid w:val="00B55459"/>
    <w:rsid w:val="00B57370"/>
    <w:rsid w:val="00B62088"/>
    <w:rsid w:val="00B627C6"/>
    <w:rsid w:val="00B65EC9"/>
    <w:rsid w:val="00B7600E"/>
    <w:rsid w:val="00B8082E"/>
    <w:rsid w:val="00B832F9"/>
    <w:rsid w:val="00B870C1"/>
    <w:rsid w:val="00B91698"/>
    <w:rsid w:val="00B9199B"/>
    <w:rsid w:val="00B97FED"/>
    <w:rsid w:val="00BA5DF0"/>
    <w:rsid w:val="00BA77D4"/>
    <w:rsid w:val="00BB6D0E"/>
    <w:rsid w:val="00BC1FCC"/>
    <w:rsid w:val="00BC7C03"/>
    <w:rsid w:val="00BD3017"/>
    <w:rsid w:val="00BE025F"/>
    <w:rsid w:val="00BE3509"/>
    <w:rsid w:val="00BE4441"/>
    <w:rsid w:val="00BF2A72"/>
    <w:rsid w:val="00BF2BC4"/>
    <w:rsid w:val="00C0118C"/>
    <w:rsid w:val="00C10A66"/>
    <w:rsid w:val="00C1162D"/>
    <w:rsid w:val="00C22ED3"/>
    <w:rsid w:val="00C236E9"/>
    <w:rsid w:val="00C240F4"/>
    <w:rsid w:val="00C248ED"/>
    <w:rsid w:val="00C250D2"/>
    <w:rsid w:val="00C27B1C"/>
    <w:rsid w:val="00C305EA"/>
    <w:rsid w:val="00C31B68"/>
    <w:rsid w:val="00C3690E"/>
    <w:rsid w:val="00C376E6"/>
    <w:rsid w:val="00C54815"/>
    <w:rsid w:val="00C54BF4"/>
    <w:rsid w:val="00C60D99"/>
    <w:rsid w:val="00C619C3"/>
    <w:rsid w:val="00C66DF5"/>
    <w:rsid w:val="00C73EC3"/>
    <w:rsid w:val="00CA2D29"/>
    <w:rsid w:val="00CA578B"/>
    <w:rsid w:val="00CB0056"/>
    <w:rsid w:val="00CB27AA"/>
    <w:rsid w:val="00CC1881"/>
    <w:rsid w:val="00CC27B4"/>
    <w:rsid w:val="00CC4A8B"/>
    <w:rsid w:val="00CC78F0"/>
    <w:rsid w:val="00CD07EE"/>
    <w:rsid w:val="00CD13D2"/>
    <w:rsid w:val="00CD3739"/>
    <w:rsid w:val="00CD56A4"/>
    <w:rsid w:val="00CE2A6D"/>
    <w:rsid w:val="00CF375D"/>
    <w:rsid w:val="00CF60FF"/>
    <w:rsid w:val="00CF69FD"/>
    <w:rsid w:val="00D02042"/>
    <w:rsid w:val="00D06C1A"/>
    <w:rsid w:val="00D100B2"/>
    <w:rsid w:val="00D118CC"/>
    <w:rsid w:val="00D16C2D"/>
    <w:rsid w:val="00D258CA"/>
    <w:rsid w:val="00D26811"/>
    <w:rsid w:val="00D34E88"/>
    <w:rsid w:val="00D365BE"/>
    <w:rsid w:val="00D5421F"/>
    <w:rsid w:val="00D60AE1"/>
    <w:rsid w:val="00D633AC"/>
    <w:rsid w:val="00D72316"/>
    <w:rsid w:val="00D72E2B"/>
    <w:rsid w:val="00D739D3"/>
    <w:rsid w:val="00D806EE"/>
    <w:rsid w:val="00D846D5"/>
    <w:rsid w:val="00D87EBF"/>
    <w:rsid w:val="00D95F76"/>
    <w:rsid w:val="00DA15AA"/>
    <w:rsid w:val="00DA296B"/>
    <w:rsid w:val="00DA3AA4"/>
    <w:rsid w:val="00DB027A"/>
    <w:rsid w:val="00DB2523"/>
    <w:rsid w:val="00DB25A4"/>
    <w:rsid w:val="00DC4A42"/>
    <w:rsid w:val="00DD4EE3"/>
    <w:rsid w:val="00DD5891"/>
    <w:rsid w:val="00DF2FAE"/>
    <w:rsid w:val="00E029EE"/>
    <w:rsid w:val="00E04732"/>
    <w:rsid w:val="00E07137"/>
    <w:rsid w:val="00E136FE"/>
    <w:rsid w:val="00E15254"/>
    <w:rsid w:val="00E1525F"/>
    <w:rsid w:val="00E16923"/>
    <w:rsid w:val="00E209D6"/>
    <w:rsid w:val="00E21354"/>
    <w:rsid w:val="00E23EDD"/>
    <w:rsid w:val="00E30448"/>
    <w:rsid w:val="00E3679A"/>
    <w:rsid w:val="00E41697"/>
    <w:rsid w:val="00E444E8"/>
    <w:rsid w:val="00E46A9C"/>
    <w:rsid w:val="00E50A7C"/>
    <w:rsid w:val="00E50CC1"/>
    <w:rsid w:val="00E510DD"/>
    <w:rsid w:val="00E511A2"/>
    <w:rsid w:val="00E55BC2"/>
    <w:rsid w:val="00E5669F"/>
    <w:rsid w:val="00E64553"/>
    <w:rsid w:val="00E64566"/>
    <w:rsid w:val="00E741AF"/>
    <w:rsid w:val="00E77C66"/>
    <w:rsid w:val="00E841CE"/>
    <w:rsid w:val="00E862ED"/>
    <w:rsid w:val="00E93CF6"/>
    <w:rsid w:val="00E96067"/>
    <w:rsid w:val="00EA2E02"/>
    <w:rsid w:val="00EA4F56"/>
    <w:rsid w:val="00EA58A3"/>
    <w:rsid w:val="00EA65EF"/>
    <w:rsid w:val="00EA7FA2"/>
    <w:rsid w:val="00EB1A3B"/>
    <w:rsid w:val="00EC20E6"/>
    <w:rsid w:val="00EC5D0A"/>
    <w:rsid w:val="00EC60F7"/>
    <w:rsid w:val="00ED1389"/>
    <w:rsid w:val="00ED265C"/>
    <w:rsid w:val="00ED4505"/>
    <w:rsid w:val="00ED77DE"/>
    <w:rsid w:val="00EE7788"/>
    <w:rsid w:val="00F00FBA"/>
    <w:rsid w:val="00F025F9"/>
    <w:rsid w:val="00F05464"/>
    <w:rsid w:val="00F06F57"/>
    <w:rsid w:val="00F0743E"/>
    <w:rsid w:val="00F12480"/>
    <w:rsid w:val="00F13EAF"/>
    <w:rsid w:val="00F179B7"/>
    <w:rsid w:val="00F34467"/>
    <w:rsid w:val="00F349CC"/>
    <w:rsid w:val="00F36774"/>
    <w:rsid w:val="00F367BB"/>
    <w:rsid w:val="00F47A52"/>
    <w:rsid w:val="00F56ECC"/>
    <w:rsid w:val="00F61834"/>
    <w:rsid w:val="00F62AEC"/>
    <w:rsid w:val="00F655C8"/>
    <w:rsid w:val="00F663EF"/>
    <w:rsid w:val="00F67306"/>
    <w:rsid w:val="00F70473"/>
    <w:rsid w:val="00F71279"/>
    <w:rsid w:val="00F714B0"/>
    <w:rsid w:val="00F7368B"/>
    <w:rsid w:val="00F82B73"/>
    <w:rsid w:val="00F82E45"/>
    <w:rsid w:val="00F9144B"/>
    <w:rsid w:val="00F9572F"/>
    <w:rsid w:val="00F95CEE"/>
    <w:rsid w:val="00F96222"/>
    <w:rsid w:val="00FA1CD0"/>
    <w:rsid w:val="00FA239C"/>
    <w:rsid w:val="00FA3C47"/>
    <w:rsid w:val="00FA4061"/>
    <w:rsid w:val="00FA769F"/>
    <w:rsid w:val="00FB28F9"/>
    <w:rsid w:val="00FB3B00"/>
    <w:rsid w:val="00FC6012"/>
    <w:rsid w:val="00FD111A"/>
    <w:rsid w:val="00FD3892"/>
    <w:rsid w:val="00FD4249"/>
    <w:rsid w:val="00FD7BBE"/>
    <w:rsid w:val="00FE406E"/>
    <w:rsid w:val="00FE60E1"/>
    <w:rsid w:val="00FE67A3"/>
    <w:rsid w:val="00FE6F59"/>
    <w:rsid w:val="00FF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96BD9"/>
  <w15:chartTrackingRefBased/>
  <w15:docId w15:val="{F56655D2-FAF4-46D3-A0F4-4D6BB3A0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A11"/>
    <w:rPr>
      <w:rFonts w:eastAsiaTheme="majorEastAsia" w:cstheme="majorBidi"/>
      <w:color w:val="272727" w:themeColor="text1" w:themeTint="D8"/>
    </w:rPr>
  </w:style>
  <w:style w:type="paragraph" w:styleId="Title">
    <w:name w:val="Title"/>
    <w:basedOn w:val="Normal"/>
    <w:next w:val="Normal"/>
    <w:link w:val="TitleChar"/>
    <w:uiPriority w:val="10"/>
    <w:qFormat/>
    <w:rsid w:val="00505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A11"/>
    <w:pPr>
      <w:spacing w:before="160"/>
      <w:jc w:val="center"/>
    </w:pPr>
    <w:rPr>
      <w:i/>
      <w:iCs/>
      <w:color w:val="404040" w:themeColor="text1" w:themeTint="BF"/>
    </w:rPr>
  </w:style>
  <w:style w:type="character" w:customStyle="1" w:styleId="QuoteChar">
    <w:name w:val="Quote Char"/>
    <w:basedOn w:val="DefaultParagraphFont"/>
    <w:link w:val="Quote"/>
    <w:uiPriority w:val="29"/>
    <w:rsid w:val="00505A11"/>
    <w:rPr>
      <w:i/>
      <w:iCs/>
      <w:color w:val="404040" w:themeColor="text1" w:themeTint="BF"/>
    </w:rPr>
  </w:style>
  <w:style w:type="paragraph" w:styleId="ListParagraph">
    <w:name w:val="List Paragraph"/>
    <w:basedOn w:val="Normal"/>
    <w:uiPriority w:val="34"/>
    <w:qFormat/>
    <w:rsid w:val="00505A11"/>
    <w:pPr>
      <w:ind w:left="720"/>
      <w:contextualSpacing/>
    </w:pPr>
  </w:style>
  <w:style w:type="character" w:styleId="IntenseEmphasis">
    <w:name w:val="Intense Emphasis"/>
    <w:basedOn w:val="DefaultParagraphFont"/>
    <w:uiPriority w:val="21"/>
    <w:qFormat/>
    <w:rsid w:val="00505A11"/>
    <w:rPr>
      <w:i/>
      <w:iCs/>
      <w:color w:val="0F4761" w:themeColor="accent1" w:themeShade="BF"/>
    </w:rPr>
  </w:style>
  <w:style w:type="paragraph" w:styleId="IntenseQuote">
    <w:name w:val="Intense Quote"/>
    <w:basedOn w:val="Normal"/>
    <w:next w:val="Normal"/>
    <w:link w:val="IntenseQuoteChar"/>
    <w:uiPriority w:val="30"/>
    <w:qFormat/>
    <w:rsid w:val="00505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A11"/>
    <w:rPr>
      <w:i/>
      <w:iCs/>
      <w:color w:val="0F4761" w:themeColor="accent1" w:themeShade="BF"/>
    </w:rPr>
  </w:style>
  <w:style w:type="character" w:styleId="IntenseReference">
    <w:name w:val="Intense Reference"/>
    <w:basedOn w:val="DefaultParagraphFont"/>
    <w:uiPriority w:val="32"/>
    <w:qFormat/>
    <w:rsid w:val="00505A11"/>
    <w:rPr>
      <w:b/>
      <w:bCs/>
      <w:smallCaps/>
      <w:color w:val="0F4761" w:themeColor="accent1" w:themeShade="BF"/>
      <w:spacing w:val="5"/>
    </w:rPr>
  </w:style>
  <w:style w:type="paragraph" w:styleId="Header">
    <w:name w:val="header"/>
    <w:basedOn w:val="Normal"/>
    <w:link w:val="HeaderChar"/>
    <w:uiPriority w:val="99"/>
    <w:unhideWhenUsed/>
    <w:rsid w:val="0048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2B"/>
  </w:style>
  <w:style w:type="paragraph" w:styleId="Footer">
    <w:name w:val="footer"/>
    <w:basedOn w:val="Normal"/>
    <w:link w:val="FooterChar"/>
    <w:uiPriority w:val="99"/>
    <w:unhideWhenUsed/>
    <w:rsid w:val="0048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2B"/>
  </w:style>
  <w:style w:type="table" w:styleId="TableGrid">
    <w:name w:val="Table Grid"/>
    <w:basedOn w:val="TableNormal"/>
    <w:uiPriority w:val="39"/>
    <w:rsid w:val="00AC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7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9236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B619193CF7B478C5BC34F04A29724" ma:contentTypeVersion="17" ma:contentTypeDescription="Create a new document." ma:contentTypeScope="" ma:versionID="cbd0282b0243481cb2fa0714a1d24e71">
  <xsd:schema xmlns:xsd="http://www.w3.org/2001/XMLSchema" xmlns:xs="http://www.w3.org/2001/XMLSchema" xmlns:p="http://schemas.microsoft.com/office/2006/metadata/properties" xmlns:ns2="5b2721fe-2f98-4351-9b09-c3ef2c0160a9" xmlns:ns3="ade5f32e-50a8-45d6-89e9-0ef7825d3ddb" targetNamespace="http://schemas.microsoft.com/office/2006/metadata/properties" ma:root="true" ma:fieldsID="418609490bde02e59049bc639c79e990" ns2:_="" ns3:_="">
    <xsd:import namespace="5b2721fe-2f98-4351-9b09-c3ef2c0160a9"/>
    <xsd:import namespace="ade5f32e-50a8-45d6-89e9-0ef7825d3d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bjectDetectorVersion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21fe-2f98-4351-9b09-c3ef2c016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c84f415-12af-4123-9f1a-c7f377bf9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5f32e-50a8-45d6-89e9-0ef7825d3d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eda3ff-db21-4000-bb8c-c6a26475b5c4}" ma:internalName="TaxCatchAll" ma:showField="CatchAllData" ma:web="ade5f32e-50a8-45d6-89e9-0ef7825d3d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e5f32e-50a8-45d6-89e9-0ef7825d3ddb" xsi:nil="true"/>
    <lcf76f155ced4ddcb4097134ff3c332f xmlns="5b2721fe-2f98-4351-9b09-c3ef2c0160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16F16-A6CA-4907-BF4E-E2FF11A1F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21fe-2f98-4351-9b09-c3ef2c0160a9"/>
    <ds:schemaRef ds:uri="ade5f32e-50a8-45d6-89e9-0ef7825d3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FB643-6A56-425F-96F9-3D8899795910}">
  <ds:schemaRefs>
    <ds:schemaRef ds:uri="http://schemas.openxmlformats.org/officeDocument/2006/bibliography"/>
  </ds:schemaRefs>
</ds:datastoreItem>
</file>

<file path=customXml/itemProps3.xml><?xml version="1.0" encoding="utf-8"?>
<ds:datastoreItem xmlns:ds="http://schemas.openxmlformats.org/officeDocument/2006/customXml" ds:itemID="{5DD8DD9D-C362-4E97-A6C2-1004881FD022}">
  <ds:schemaRefs>
    <ds:schemaRef ds:uri="http://schemas.microsoft.com/sharepoint/v3/contenttype/forms"/>
  </ds:schemaRefs>
</ds:datastoreItem>
</file>

<file path=customXml/itemProps4.xml><?xml version="1.0" encoding="utf-8"?>
<ds:datastoreItem xmlns:ds="http://schemas.openxmlformats.org/officeDocument/2006/customXml" ds:itemID="{F71BC8EA-0275-4E15-8710-3AC1EF97E177}">
  <ds:schemaRefs>
    <ds:schemaRef ds:uri="http://schemas.microsoft.com/office/2006/metadata/properties"/>
    <ds:schemaRef ds:uri="http://schemas.microsoft.com/office/infopath/2007/PartnerControls"/>
    <ds:schemaRef ds:uri="ade5f32e-50a8-45d6-89e9-0ef7825d3ddb"/>
    <ds:schemaRef ds:uri="5b2721fe-2f98-4351-9b09-c3ef2c0160a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8007</Characters>
  <Application>Microsoft Office Word</Application>
  <DocSecurity>0</DocSecurity>
  <Lines>66</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Nickel</dc:creator>
  <cp:keywords/>
  <dc:description/>
  <cp:lastModifiedBy>Ken Plourd</cp:lastModifiedBy>
  <cp:revision>2</cp:revision>
  <dcterms:created xsi:type="dcterms:W3CDTF">2024-11-26T06:30:00Z</dcterms:created>
  <dcterms:modified xsi:type="dcterms:W3CDTF">2024-11-26T06:30:00Z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0x010100192B619193CF7B478C5BC34F04A29724</vt:lpwstr>
  </property>
  <property fmtid="{D5CDD505-2E9C-101B-9397-08002B2CF9AE}" pid="3" name="MediaServiceImageTags">
    <vt:lpwstr/>
  </property>
</Properties>
</file>